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C1" w:rsidRDefault="00965CC1" w:rsidP="00965CC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</w:p>
    <w:p w:rsidR="00965CC1" w:rsidRPr="00D66DD2" w:rsidRDefault="00C327FB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</w:pPr>
      <w:r w:rsidRPr="00C327F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Polityka ochrony dzieci przed krzywdzeniem zawierająca Standardy Ochrony Małoletnich obowiązujące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 w:rsidRPr="00C327FB">
        <w:rPr>
          <w:rFonts w:ascii="Times New Roman" w:eastAsia="Times New Roman" w:hAnsi="Times New Roman" w:cs="Times New Roman"/>
          <w:b/>
          <w:bCs/>
          <w:sz w:val="44"/>
          <w:szCs w:val="44"/>
        </w:rPr>
        <w:t>w</w:t>
      </w:r>
    </w:p>
    <w:p w:rsidR="00965CC1" w:rsidRDefault="00D74BC3" w:rsidP="00965CC1">
      <w:pPr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  <w:t>Centrum Terapii i Rozwoju Tu i teraz</w:t>
      </w:r>
    </w:p>
    <w:p w:rsidR="00D74BC3" w:rsidRPr="00D66DD2" w:rsidRDefault="00456AB9" w:rsidP="00965CC1">
      <w:pPr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323232"/>
          <w:sz w:val="40"/>
          <w:szCs w:val="40"/>
          <w:lang w:eastAsia="pl-PL"/>
        </w:rPr>
        <w:drawing>
          <wp:inline distT="0" distB="0" distL="0" distR="0">
            <wp:extent cx="5657850" cy="1819275"/>
            <wp:effectExtent l="0" t="0" r="0" b="9525"/>
            <wp:docPr id="1" name="Obraz 1" descr="logo bez tl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ez tla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C1" w:rsidRPr="00D66DD2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</w:pPr>
    </w:p>
    <w:p w:rsidR="00965CC1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965CC1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965CC1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D2680F" w:rsidRDefault="00D2680F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651742" w:rsidRDefault="00651742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651742" w:rsidRDefault="00651742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651742" w:rsidRDefault="00651742" w:rsidP="00965CC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44"/>
          <w:szCs w:val="44"/>
        </w:rPr>
      </w:pPr>
    </w:p>
    <w:p w:rsidR="00965CC1" w:rsidRDefault="00965CC1" w:rsidP="00965CC1">
      <w:pPr>
        <w:jc w:val="center"/>
        <w:rPr>
          <w:rFonts w:ascii="Times New Roman" w:eastAsia="Times New Roman" w:hAnsi="Times New Roman" w:cs="Times New Roman"/>
          <w:b/>
          <w:bCs/>
          <w:color w:val="323232"/>
          <w:sz w:val="48"/>
          <w:szCs w:val="48"/>
        </w:rPr>
      </w:pPr>
    </w:p>
    <w:p w:rsidR="00965CC1" w:rsidRPr="00D66DD2" w:rsidRDefault="00965CC1" w:rsidP="0096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DD2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</w:rPr>
        <w:t>Radom,</w:t>
      </w:r>
      <w:r w:rsidR="00D74BC3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</w:rPr>
        <w:t xml:space="preserve"> luty 2025r.</w:t>
      </w:r>
    </w:p>
    <w:p w:rsidR="00965CC1" w:rsidRDefault="00965CC1" w:rsidP="00965CC1">
      <w:pPr>
        <w:rPr>
          <w:rFonts w:ascii="Times New Roman" w:hAnsi="Times New Roman" w:cs="Times New Roman"/>
          <w:b/>
          <w:sz w:val="48"/>
          <w:szCs w:val="48"/>
        </w:rPr>
      </w:pPr>
    </w:p>
    <w:p w:rsidR="007B082D" w:rsidRDefault="007B082D" w:rsidP="00965CC1">
      <w:pPr>
        <w:rPr>
          <w:rFonts w:ascii="Times New Roman" w:hAnsi="Times New Roman" w:cs="Times New Roman"/>
          <w:b/>
          <w:sz w:val="48"/>
          <w:szCs w:val="48"/>
        </w:rPr>
      </w:pPr>
    </w:p>
    <w:p w:rsidR="00D2680F" w:rsidRPr="004D3DFB" w:rsidRDefault="00D2680F" w:rsidP="00965CC1">
      <w:pPr>
        <w:rPr>
          <w:rFonts w:ascii="Times New Roman" w:hAnsi="Times New Roman" w:cs="Times New Roman"/>
          <w:b/>
          <w:sz w:val="48"/>
          <w:szCs w:val="48"/>
        </w:rPr>
      </w:pPr>
    </w:p>
    <w:p w:rsidR="00965CC1" w:rsidRPr="00106679" w:rsidRDefault="00965CC1" w:rsidP="00965C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679"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965CC1" w:rsidRPr="00681803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>Ustawa z dnia 13 maja 2016 r. o przeciwdziałaniu zagrożeniom przestępczością na tle seksualnym (t. j. Dz. U. z 2023 r. poz. 1304 ze zm.)</w:t>
      </w:r>
    </w:p>
    <w:p w:rsidR="00965CC1" w:rsidRPr="00681803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>Ustawa z dnia 28 lipca 2023 r. o zmianie ustawy – Kodeks rodzinny i opiekuńczy oraz niektórych innych ustaw (Dz.U. z 2023 r. poz. 1606)</w:t>
      </w:r>
    </w:p>
    <w:p w:rsidR="00965CC1" w:rsidRPr="00681803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 xml:space="preserve">Ustawa z dnia 29 lipca 2005 r. o przeciwdziałaniu przemocy w rodzinie (t. j. 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681803">
        <w:rPr>
          <w:rFonts w:ascii="Times New Roman" w:hAnsi="Times New Roman" w:cs="Times New Roman"/>
          <w:sz w:val="24"/>
          <w:szCs w:val="24"/>
        </w:rPr>
        <w:t>z 2021 r. poz. 1249)</w:t>
      </w:r>
    </w:p>
    <w:p w:rsidR="00965CC1" w:rsidRPr="00681803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>Ustawa z dnia 6 czerwca 1997 r. - Kodeks karny (t. j. Dz. U z 2022 r. poz. 1138 ze zm.)</w:t>
      </w:r>
    </w:p>
    <w:p w:rsidR="00965CC1" w:rsidRPr="00681803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</w:t>
      </w:r>
      <w:r>
        <w:rPr>
          <w:rFonts w:ascii="Times New Roman" w:hAnsi="Times New Roman" w:cs="Times New Roman"/>
          <w:sz w:val="24"/>
          <w:szCs w:val="24"/>
        </w:rPr>
        <w:t>noczonych z dnia 20 listopada 19</w:t>
      </w:r>
      <w:r w:rsidRPr="00681803">
        <w:rPr>
          <w:rFonts w:ascii="Times New Roman" w:hAnsi="Times New Roman" w:cs="Times New Roman"/>
          <w:sz w:val="24"/>
          <w:szCs w:val="24"/>
        </w:rPr>
        <w:t>89 r. (t. j. Dz. U. z 1991 Nr 120 poz. 526 ze zm.)</w:t>
      </w:r>
    </w:p>
    <w:p w:rsidR="00965CC1" w:rsidRDefault="00965CC1" w:rsidP="00965CC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03">
        <w:rPr>
          <w:rFonts w:ascii="Times New Roman" w:hAnsi="Times New Roman" w:cs="Times New Roman"/>
          <w:sz w:val="24"/>
          <w:szCs w:val="24"/>
        </w:rPr>
        <w:t>Rozporządzenie Rady Ministrów z dnia z dnia 6 września 2023 r. w sprawie procedury "Niebieskie Karty" oraz wzorów formularzy "Niebieska Karta" (Dz. U. z 2023 r. poz. 1870).</w:t>
      </w:r>
    </w:p>
    <w:p w:rsidR="00965CC1" w:rsidRDefault="00965CC1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965CC1" w:rsidRPr="00546327" w:rsidRDefault="00965CC1" w:rsidP="00965CC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46327">
        <w:rPr>
          <w:rFonts w:ascii="Times New Roman" w:hAnsi="Times New Roman" w:cs="Times New Roman"/>
          <w:b/>
          <w:sz w:val="24"/>
        </w:rPr>
        <w:t>PREAMBUŁA</w:t>
      </w:r>
    </w:p>
    <w:p w:rsidR="00965CC1" w:rsidRPr="004D3DFB" w:rsidRDefault="00965CC1" w:rsidP="00965C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DFB">
        <w:rPr>
          <w:rFonts w:ascii="Times New Roman" w:hAnsi="Times New Roman" w:cs="Times New Roman"/>
          <w:sz w:val="24"/>
          <w:szCs w:val="24"/>
        </w:rPr>
        <w:t xml:space="preserve">Niniejszy dokument określa najważniejsze zasady oraz sposoby postępowania pracowników szkoły wobec osób małoletnich dla zapewnienia im bezpieczeństwa fizycznego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4D3DFB">
        <w:rPr>
          <w:rFonts w:ascii="Times New Roman" w:hAnsi="Times New Roman" w:cs="Times New Roman"/>
          <w:sz w:val="24"/>
          <w:szCs w:val="24"/>
        </w:rPr>
        <w:t xml:space="preserve">i psychicznego. Naczelną zasadą wszystkich działań podejmowanych przez pracowników </w:t>
      </w:r>
      <w:r w:rsidR="00D74BC3">
        <w:rPr>
          <w:rFonts w:ascii="Times New Roman" w:hAnsi="Times New Roman" w:cs="Times New Roman"/>
          <w:sz w:val="24"/>
          <w:szCs w:val="24"/>
        </w:rPr>
        <w:t>Centrum</w:t>
      </w:r>
      <w:r w:rsidRPr="004D3DFB">
        <w:rPr>
          <w:rFonts w:ascii="Times New Roman" w:hAnsi="Times New Roman" w:cs="Times New Roman"/>
          <w:sz w:val="24"/>
          <w:szCs w:val="24"/>
        </w:rPr>
        <w:t xml:space="preserve"> jest działanie dla dobra </w:t>
      </w:r>
      <w:r w:rsidR="00D74BC3">
        <w:rPr>
          <w:rFonts w:ascii="Times New Roman" w:hAnsi="Times New Roman" w:cs="Times New Roman"/>
          <w:sz w:val="24"/>
          <w:szCs w:val="24"/>
        </w:rPr>
        <w:t>klienta</w:t>
      </w:r>
      <w:r w:rsidRPr="004D3DFB">
        <w:rPr>
          <w:rFonts w:ascii="Times New Roman" w:hAnsi="Times New Roman" w:cs="Times New Roman"/>
          <w:sz w:val="24"/>
          <w:szCs w:val="24"/>
        </w:rPr>
        <w:t xml:space="preserve"> i w jego najlepszym interesie. Każdy pracownik placówki traktuje dziecko z szacunkiem oraz uwzględnia jego  indywidualne potrzeby, powinien dbać  o prawidłowy rozwój dzieci i przestrzegać zarządzeń i procedur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D3DFB">
        <w:rPr>
          <w:rFonts w:ascii="Times New Roman" w:hAnsi="Times New Roman" w:cs="Times New Roman"/>
          <w:sz w:val="24"/>
          <w:szCs w:val="24"/>
        </w:rPr>
        <w:t xml:space="preserve">w niniejszym dokumencie. Pracownik placówki realizując cele ochrony małoletnich, działa </w:t>
      </w:r>
      <w:r>
        <w:rPr>
          <w:rFonts w:ascii="Times New Roman" w:hAnsi="Times New Roman" w:cs="Times New Roman"/>
          <w:sz w:val="24"/>
          <w:szCs w:val="24"/>
        </w:rPr>
        <w:br/>
      </w:r>
      <w:r w:rsidR="00D74BC3">
        <w:rPr>
          <w:rFonts w:ascii="Times New Roman" w:hAnsi="Times New Roman" w:cs="Times New Roman"/>
          <w:sz w:val="24"/>
          <w:szCs w:val="24"/>
        </w:rPr>
        <w:t>w ramach obowiązującego prawa</w:t>
      </w:r>
      <w:r w:rsidRPr="004D3DFB">
        <w:rPr>
          <w:rFonts w:ascii="Times New Roman" w:hAnsi="Times New Roman" w:cs="Times New Roman"/>
          <w:sz w:val="24"/>
          <w:szCs w:val="24"/>
        </w:rPr>
        <w:t xml:space="preserve"> oraz swoich kompetencji.</w:t>
      </w:r>
    </w:p>
    <w:p w:rsidR="00965CC1" w:rsidRDefault="00965CC1" w:rsidP="00965C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CC1" w:rsidRDefault="00965CC1" w:rsidP="00965C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CC1" w:rsidRDefault="00965CC1" w:rsidP="00965C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CC1" w:rsidRDefault="00965CC1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82D" w:rsidRDefault="007B082D" w:rsidP="00965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5CC1" w:rsidRPr="004D3DFB" w:rsidRDefault="00965CC1" w:rsidP="00965C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DFB">
        <w:rPr>
          <w:rFonts w:ascii="Times New Roman" w:hAnsi="Times New Roman" w:cs="Times New Roman"/>
          <w:sz w:val="28"/>
          <w:szCs w:val="28"/>
        </w:rPr>
        <w:t>Rozdział I</w:t>
      </w:r>
    </w:p>
    <w:p w:rsidR="00965CC1" w:rsidRPr="000955C1" w:rsidRDefault="00965CC1" w:rsidP="00965C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5C1">
        <w:rPr>
          <w:rFonts w:ascii="Times New Roman" w:hAnsi="Times New Roman" w:cs="Times New Roman"/>
          <w:b/>
          <w:sz w:val="28"/>
          <w:szCs w:val="28"/>
        </w:rPr>
        <w:t>Objaśnienie terminów</w:t>
      </w:r>
    </w:p>
    <w:p w:rsidR="00965CC1" w:rsidRPr="004D3DFB" w:rsidRDefault="00965CC1" w:rsidP="00965CC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pl-PL"/>
        </w:rPr>
        <w:t>§ 1</w:t>
      </w:r>
    </w:p>
    <w:p w:rsidR="00965CC1" w:rsidRPr="004D3DFB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Personelem</w:t>
      </w:r>
      <w:r w:rsidRPr="004D3DFB">
        <w:rPr>
          <w:rFonts w:ascii="Times New Roman" w:hAnsi="Times New Roman" w:cs="Times New Roman"/>
          <w:sz w:val="24"/>
          <w:szCs w:val="24"/>
        </w:rPr>
        <w:t xml:space="preserve"> </w:t>
      </w:r>
      <w:r w:rsidR="00D74BC3">
        <w:rPr>
          <w:rFonts w:ascii="Times New Roman" w:hAnsi="Times New Roman" w:cs="Times New Roman"/>
          <w:sz w:val="24"/>
          <w:szCs w:val="24"/>
        </w:rPr>
        <w:t>centrum</w:t>
      </w:r>
      <w:r w:rsidRPr="004D3DFB">
        <w:rPr>
          <w:rFonts w:ascii="Times New Roman" w:hAnsi="Times New Roman" w:cs="Times New Roman"/>
          <w:sz w:val="24"/>
          <w:szCs w:val="24"/>
        </w:rPr>
        <w:t xml:space="preserve"> w rozumieniu niniejszej procedury jest każda osoba zatrudniona na podstawie umowy o pracę lub umowy cywilnoprawnej,</w:t>
      </w:r>
      <w:r w:rsidR="00D74BC3">
        <w:rPr>
          <w:rFonts w:ascii="Times New Roman" w:hAnsi="Times New Roman" w:cs="Times New Roman"/>
          <w:sz w:val="24"/>
          <w:szCs w:val="24"/>
        </w:rPr>
        <w:t xml:space="preserve"> współpracy B2B czy umowy zlecenie</w:t>
      </w:r>
      <w:r w:rsidRPr="004D3DFB">
        <w:rPr>
          <w:rFonts w:ascii="Times New Roman" w:hAnsi="Times New Roman" w:cs="Times New Roman"/>
          <w:sz w:val="24"/>
          <w:szCs w:val="24"/>
        </w:rPr>
        <w:t xml:space="preserve"> a także inne osoby okresowo pracujące z </w:t>
      </w:r>
      <w:r w:rsidR="00D74BC3">
        <w:rPr>
          <w:rFonts w:ascii="Times New Roman" w:hAnsi="Times New Roman" w:cs="Times New Roman"/>
          <w:sz w:val="24"/>
          <w:szCs w:val="24"/>
        </w:rPr>
        <w:t>dziećmi</w:t>
      </w:r>
      <w:r w:rsidRPr="004D3DFB">
        <w:rPr>
          <w:rFonts w:ascii="Times New Roman" w:hAnsi="Times New Roman" w:cs="Times New Roman"/>
          <w:sz w:val="24"/>
          <w:szCs w:val="24"/>
        </w:rPr>
        <w:t>, w ty</w:t>
      </w:r>
      <w:r>
        <w:rPr>
          <w:rFonts w:ascii="Times New Roman" w:hAnsi="Times New Roman" w:cs="Times New Roman"/>
          <w:sz w:val="24"/>
          <w:szCs w:val="24"/>
        </w:rPr>
        <w:t xml:space="preserve">m wolontariusze, praktykanci i osoby </w:t>
      </w:r>
      <w:r w:rsidRPr="004D3DFB">
        <w:rPr>
          <w:rFonts w:ascii="Times New Roman" w:hAnsi="Times New Roman" w:cs="Times New Roman"/>
          <w:sz w:val="24"/>
          <w:szCs w:val="24"/>
        </w:rPr>
        <w:t>skierowane na staż.</w:t>
      </w:r>
    </w:p>
    <w:p w:rsidR="00965CC1" w:rsidRPr="004D3DFB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E0">
        <w:rPr>
          <w:rFonts w:ascii="Times New Roman" w:hAnsi="Times New Roman" w:cs="Times New Roman"/>
          <w:b/>
          <w:sz w:val="24"/>
          <w:szCs w:val="24"/>
        </w:rPr>
        <w:t>Dzieckiem</w:t>
      </w:r>
      <w:r w:rsidRPr="004D3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każda osoba do ukończenia 18 roku życia.</w:t>
      </w:r>
    </w:p>
    <w:p w:rsidR="00965CC1" w:rsidRPr="005B7419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E0">
        <w:rPr>
          <w:rFonts w:ascii="Times New Roman" w:hAnsi="Times New Roman" w:cs="Times New Roman"/>
          <w:b/>
          <w:sz w:val="24"/>
          <w:szCs w:val="24"/>
        </w:rPr>
        <w:t>Opiekunem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FB">
        <w:rPr>
          <w:rFonts w:ascii="Times New Roman" w:hAnsi="Times New Roman" w:cs="Times New Roman"/>
          <w:sz w:val="24"/>
          <w:szCs w:val="24"/>
        </w:rPr>
        <w:t xml:space="preserve">dziecka jest osoba uprawniona do reprezentacji </w:t>
      </w:r>
      <w:r>
        <w:rPr>
          <w:rFonts w:ascii="Times New Roman" w:hAnsi="Times New Roman" w:cs="Times New Roman"/>
          <w:sz w:val="24"/>
          <w:szCs w:val="24"/>
        </w:rPr>
        <w:t xml:space="preserve">dziecka,  w </w:t>
      </w:r>
      <w:r w:rsidRPr="004D3DFB">
        <w:rPr>
          <w:rFonts w:ascii="Times New Roman" w:hAnsi="Times New Roman" w:cs="Times New Roman"/>
          <w:sz w:val="24"/>
          <w:szCs w:val="24"/>
        </w:rPr>
        <w:t>szczególności jego przedstawiciel ustawowy (rodzic, opiekun prawny) lub inna osoba uprawniona do reprezentacji na podstawie przepisów szczególnych lub orzeczenia sądu (m.in. różne formy instytucjonalnej opieki nad dzieckiem).</w:t>
      </w:r>
    </w:p>
    <w:p w:rsidR="00965CC1" w:rsidRPr="004D3DFB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19">
        <w:rPr>
          <w:rFonts w:ascii="Times New Roman" w:hAnsi="Times New Roman" w:cs="Times New Roman"/>
          <w:b/>
          <w:sz w:val="24"/>
          <w:szCs w:val="24"/>
        </w:rPr>
        <w:t>Wyrażenie zgody</w:t>
      </w:r>
      <w:r w:rsidRPr="004D3DFB">
        <w:rPr>
          <w:rFonts w:ascii="Times New Roman" w:hAnsi="Times New Roman" w:cs="Times New Roman"/>
          <w:sz w:val="24"/>
          <w:szCs w:val="24"/>
        </w:rPr>
        <w:t xml:space="preserve"> przez opiekuna dziecka rozumie się jako zgodę co  najmniej jednego z opiekunów. W przypadku braku porozumienia między opiekunami dziecka należy poinformować ich o konieczności rozstrzygnięcia sprawy przez sąd.</w:t>
      </w:r>
    </w:p>
    <w:p w:rsidR="00965CC1" w:rsidRPr="00546327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C63">
        <w:rPr>
          <w:rFonts w:ascii="Times New Roman" w:hAnsi="Times New Roman" w:cs="Times New Roman"/>
          <w:sz w:val="24"/>
          <w:szCs w:val="24"/>
        </w:rPr>
        <w:t>Przez krzywdzenie osoby małoletniej należy rozumieć popełnienie czynu zabronionego lub czynu karalnego na szkodę dziecka przez jakąk</w:t>
      </w:r>
      <w:r w:rsidR="00D74BC3">
        <w:rPr>
          <w:rFonts w:ascii="Times New Roman" w:hAnsi="Times New Roman" w:cs="Times New Roman"/>
          <w:sz w:val="24"/>
          <w:szCs w:val="24"/>
        </w:rPr>
        <w:t xml:space="preserve">olwiek osobę </w:t>
      </w:r>
      <w:r w:rsidRPr="002C4C63">
        <w:rPr>
          <w:rFonts w:ascii="Times New Roman" w:hAnsi="Times New Roman" w:cs="Times New Roman"/>
          <w:sz w:val="24"/>
          <w:szCs w:val="24"/>
        </w:rPr>
        <w:t xml:space="preserve">lub zagrożenie dobra dziecka, w tym jego zaniedbywanie. </w:t>
      </w:r>
      <w:r w:rsidRPr="00546327">
        <w:rPr>
          <w:rFonts w:ascii="Times New Roman" w:hAnsi="Times New Roman" w:cs="Times New Roman"/>
          <w:sz w:val="24"/>
          <w:szCs w:val="24"/>
        </w:rPr>
        <w:t>Krzywdzeniem jest: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46327">
        <w:rPr>
          <w:rFonts w:ascii="Times New Roman" w:hAnsi="Times New Roman" w:cs="Times New Roman"/>
          <w:b/>
          <w:sz w:val="24"/>
          <w:szCs w:val="24"/>
        </w:rPr>
        <w:t>rzemoc fizyczna</w:t>
      </w:r>
      <w:r w:rsidRPr="00546327">
        <w:rPr>
          <w:rFonts w:ascii="Times New Roman" w:hAnsi="Times New Roman" w:cs="Times New Roman"/>
          <w:sz w:val="24"/>
          <w:szCs w:val="24"/>
        </w:rPr>
        <w:t xml:space="preserve"> – jest to celowe uszkodzenie ciała, zadawanie bólu lub groźba uszkodzenia ciała. Skutkiem przemocy fizycznej mogą być złamania, siniaki, rany cięte, popar</w:t>
      </w:r>
      <w:r>
        <w:rPr>
          <w:rFonts w:ascii="Times New Roman" w:hAnsi="Times New Roman" w:cs="Times New Roman"/>
          <w:sz w:val="24"/>
          <w:szCs w:val="24"/>
        </w:rPr>
        <w:t>zenia, obrażenia wewnętrzne itp.,</w:t>
      </w:r>
      <w:r w:rsidRPr="0054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46327">
        <w:rPr>
          <w:rFonts w:ascii="Times New Roman" w:hAnsi="Times New Roman" w:cs="Times New Roman"/>
          <w:b/>
          <w:sz w:val="24"/>
          <w:szCs w:val="24"/>
        </w:rPr>
        <w:t>rzemoc emocjonalna</w:t>
      </w:r>
      <w:r w:rsidRPr="00546327">
        <w:rPr>
          <w:rFonts w:ascii="Times New Roman" w:hAnsi="Times New Roman" w:cs="Times New Roman"/>
          <w:sz w:val="24"/>
          <w:szCs w:val="24"/>
        </w:rPr>
        <w:t xml:space="preserve"> – to powtarzające się poniżanie, upokarzanie                    </w:t>
      </w:r>
      <w:r w:rsidRPr="00546327">
        <w:rPr>
          <w:rFonts w:ascii="Times New Roman" w:hAnsi="Times New Roman" w:cs="Times New Roman"/>
          <w:sz w:val="24"/>
          <w:szCs w:val="24"/>
        </w:rPr>
        <w:br/>
        <w:t>i ośmieszanie dziecka, wciąganie dziecka w konflikt osób dorosłych, manipulowanie nim, brak odpowiedniego wsparcia, uwagi i miłości, stawianie dziecku wymagań i oczekiwań wykraczające poza jego możliwości, którym nie jest ono w stanie sp</w:t>
      </w:r>
      <w:r>
        <w:rPr>
          <w:rFonts w:ascii="Times New Roman" w:hAnsi="Times New Roman" w:cs="Times New Roman"/>
          <w:sz w:val="24"/>
          <w:szCs w:val="24"/>
        </w:rPr>
        <w:t>rostać,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 </w:t>
      </w:r>
      <w:r w:rsidRPr="00546327">
        <w:rPr>
          <w:rFonts w:ascii="Times New Roman" w:hAnsi="Times New Roman" w:cs="Times New Roman"/>
          <w:b/>
          <w:sz w:val="24"/>
          <w:szCs w:val="24"/>
        </w:rPr>
        <w:t>przemoc seksualna</w:t>
      </w:r>
      <w:r w:rsidRPr="00546327">
        <w:rPr>
          <w:rFonts w:ascii="Times New Roman" w:hAnsi="Times New Roman" w:cs="Times New Roman"/>
          <w:sz w:val="24"/>
          <w:szCs w:val="24"/>
        </w:rPr>
        <w:t xml:space="preserve"> – to angażowanie dziecka w aktywność seksualną przez osobę dorosłą. Wykorzystywanie seksualne odnosi się do zachowań z kontaktem fizycznym (np. dotykanie dziecka, współżycie z dzieckiem) oraz zachowania bez kontaktu fizycznego (np. pokazywanie dziecku materiałów pornograficznych, podglądanie, ekshibicjonizm). Przemoc ta może być jednorazowym incydentem lub po</w:t>
      </w:r>
      <w:r>
        <w:rPr>
          <w:rFonts w:ascii="Times New Roman" w:hAnsi="Times New Roman" w:cs="Times New Roman"/>
          <w:sz w:val="24"/>
          <w:szCs w:val="24"/>
        </w:rPr>
        <w:t>wtarzać się przez dłuższy czas,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przemoc ekonomiczna </w:t>
      </w:r>
      <w:r w:rsidRPr="00546327">
        <w:rPr>
          <w:rFonts w:ascii="Times New Roman" w:hAnsi="Times New Roman" w:cs="Times New Roman"/>
          <w:sz w:val="24"/>
          <w:szCs w:val="24"/>
        </w:rPr>
        <w:t>– z przemocą ekonomiczną mamy do czynienia, gdy jedna osoba podejmuje takie działania wobec drugiej, które prowadzą do posiadania kontroli nad jej możliwościami nabywania, utrzymywania i używania środkó</w:t>
      </w:r>
      <w:r>
        <w:rPr>
          <w:rFonts w:ascii="Times New Roman" w:hAnsi="Times New Roman" w:cs="Times New Roman"/>
          <w:sz w:val="24"/>
          <w:szCs w:val="24"/>
        </w:rPr>
        <w:t>w finansowych oraz materialnych,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46327">
        <w:rPr>
          <w:rFonts w:ascii="Times New Roman" w:hAnsi="Times New Roman" w:cs="Times New Roman"/>
          <w:b/>
          <w:sz w:val="24"/>
          <w:szCs w:val="24"/>
        </w:rPr>
        <w:t xml:space="preserve">rzemoc cyfrowa </w:t>
      </w:r>
      <w:r w:rsidRPr="00546327">
        <w:rPr>
          <w:rFonts w:ascii="Times New Roman" w:hAnsi="Times New Roman" w:cs="Times New Roman"/>
          <w:sz w:val="24"/>
          <w:szCs w:val="24"/>
        </w:rPr>
        <w:t>– (inaczej cyberprzemoc) to rodzaj przemoc wobec innych osób, którą stosuje się za pomocą nowoczesnych technologii, takich jak wszelkiego typu urządzenia multimedialne, Internet, media społecznościo</w:t>
      </w:r>
      <w:r>
        <w:rPr>
          <w:rFonts w:ascii="Times New Roman" w:hAnsi="Times New Roman" w:cs="Times New Roman"/>
          <w:sz w:val="24"/>
          <w:szCs w:val="24"/>
        </w:rPr>
        <w:t>we czy komunikatory internetowe,</w:t>
      </w:r>
    </w:p>
    <w:p w:rsidR="00965CC1" w:rsidRDefault="00965CC1" w:rsidP="00965C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b/>
          <w:sz w:val="24"/>
          <w:szCs w:val="24"/>
        </w:rPr>
        <w:t>zaniedbywanie</w:t>
      </w:r>
      <w:r w:rsidRPr="00546327">
        <w:rPr>
          <w:rFonts w:ascii="Times New Roman" w:hAnsi="Times New Roman" w:cs="Times New Roman"/>
          <w:sz w:val="24"/>
          <w:szCs w:val="24"/>
        </w:rPr>
        <w:t xml:space="preserve"> – to niezaspokajanie podstawowych potrzeb materialnych                       </w:t>
      </w:r>
      <w:r w:rsidRPr="00546327">
        <w:rPr>
          <w:rFonts w:ascii="Times New Roman" w:hAnsi="Times New Roman" w:cs="Times New Roman"/>
          <w:sz w:val="24"/>
          <w:szCs w:val="24"/>
        </w:rPr>
        <w:br/>
        <w:t>i emocjonalnych dziecka przez rodzica lub opiekuna prawnego, nie zapewnienie mu bezpieczeństwa, odpowiedniego jedzenia, ubrań, schronienia, opieki medycznej, bezpieczeństwa, brak nadzoru w czasie wolnym oraz odpowiedniej opieki podczas wypełniania obowiązku szkolnego.</w:t>
      </w:r>
    </w:p>
    <w:p w:rsidR="00D74BC3" w:rsidRPr="00D74BC3" w:rsidRDefault="002E5B1F" w:rsidP="00D74B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1F">
        <w:rPr>
          <w:rFonts w:ascii="Times New Roman" w:hAnsi="Times New Roman" w:cs="Times New Roman"/>
          <w:b/>
          <w:sz w:val="24"/>
          <w:szCs w:val="24"/>
        </w:rPr>
        <w:t>przemoc rówieśnicza ( agresja rówieśnicza/bullying)</w:t>
      </w:r>
      <w:r w:rsidRPr="002E5B1F">
        <w:rPr>
          <w:rFonts w:ascii="Times New Roman" w:hAnsi="Times New Roman" w:cs="Times New Roman"/>
          <w:sz w:val="24"/>
          <w:szCs w:val="24"/>
        </w:rPr>
        <w:t>- wszelkie nieprzypadkowe akty godzące w wolność osobistą jednostek lub przyczyniające się do fizycznej, a także psychicznej szkody osoby, wykraczające poza społeczne zasady wzajemnych relacji. Formy przemocy rówieśniczej: fizyczna (bicie, szarpanie, popychanie, niszczenie rzeczy, zabieranie i wymuszanie pieniędzy, plucie, kopanie, zmuszanie do wykonywania poniżających, ośmieszających czynności, w tym seksualnych), słowna (przezywanie, ubliżanie, wyśmiewanie, grożenie, prowokowanie poprzez np. robienie min lub wyrażanie różnych opinii), relacyjna (wykluczenie z grupy rówieśniczej, namawianie innych do odrzucenia ofiary, rozpowszechnianie plotek), cyberprzemoc (nękanie, straszenie, ośmieszanie poprzez wysyłanie wiadomości oraz komentarzy; umieszczanie lub rozpowszechnianie kompromitujących treści, zdjęć, filmów w Internecie).</w:t>
      </w:r>
    </w:p>
    <w:p w:rsidR="00965CC1" w:rsidRPr="004D3DFB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20">
        <w:rPr>
          <w:rFonts w:ascii="Times New Roman" w:hAnsi="Times New Roman" w:cs="Times New Roman"/>
          <w:sz w:val="24"/>
          <w:szCs w:val="24"/>
        </w:rPr>
        <w:t xml:space="preserve">Osoba odpowiedzialna za Standardy Ochrony Małoletnich w </w:t>
      </w:r>
      <w:r w:rsidR="00D74BC3">
        <w:rPr>
          <w:rFonts w:ascii="Times New Roman" w:hAnsi="Times New Roman" w:cs="Times New Roman"/>
          <w:sz w:val="24"/>
          <w:szCs w:val="24"/>
        </w:rPr>
        <w:t>Centrum terapii i rozwoju Tu i teraz</w:t>
      </w:r>
      <w:r w:rsidRPr="00DE2A20">
        <w:rPr>
          <w:rFonts w:ascii="Times New Roman" w:hAnsi="Times New Roman" w:cs="Times New Roman"/>
          <w:sz w:val="24"/>
          <w:szCs w:val="24"/>
        </w:rPr>
        <w:t xml:space="preserve"> – </w:t>
      </w:r>
      <w:r w:rsidR="00D74BC3">
        <w:rPr>
          <w:rFonts w:ascii="Times New Roman" w:hAnsi="Times New Roman" w:cs="Times New Roman"/>
          <w:sz w:val="24"/>
          <w:szCs w:val="24"/>
        </w:rPr>
        <w:t xml:space="preserve">koordynujący placówką </w:t>
      </w:r>
      <w:r w:rsidR="003F6DE6">
        <w:rPr>
          <w:rFonts w:ascii="Times New Roman" w:hAnsi="Times New Roman" w:cs="Times New Roman"/>
          <w:sz w:val="24"/>
          <w:szCs w:val="24"/>
        </w:rPr>
        <w:t xml:space="preserve">mgr </w:t>
      </w:r>
      <w:r w:rsidR="00D74BC3">
        <w:rPr>
          <w:rFonts w:ascii="Times New Roman" w:hAnsi="Times New Roman" w:cs="Times New Roman"/>
          <w:sz w:val="24"/>
          <w:szCs w:val="24"/>
        </w:rPr>
        <w:t xml:space="preserve">Aleksandra Pyszczek, w razie nieobecności </w:t>
      </w:r>
      <w:r w:rsidR="003F6DE6">
        <w:rPr>
          <w:rFonts w:ascii="Times New Roman" w:hAnsi="Times New Roman" w:cs="Times New Roman"/>
          <w:sz w:val="24"/>
          <w:szCs w:val="24"/>
        </w:rPr>
        <w:t>osobą odpowiedzialną jest mgr Marta Wojcieszek</w:t>
      </w:r>
    </w:p>
    <w:p w:rsidR="00965CC1" w:rsidRPr="004D3DFB" w:rsidRDefault="00965CC1" w:rsidP="00965C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DFB">
        <w:rPr>
          <w:rFonts w:ascii="Times New Roman" w:hAnsi="Times New Roman" w:cs="Times New Roman"/>
          <w:sz w:val="24"/>
          <w:szCs w:val="24"/>
        </w:rPr>
        <w:t>Dane osobowe dziecka to wszelkie informacje umożliwiające jego identyfikację.</w:t>
      </w:r>
    </w:p>
    <w:p w:rsidR="007B082D" w:rsidRPr="007B082D" w:rsidRDefault="007B082D" w:rsidP="007B0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CC1" w:rsidRPr="000955C1" w:rsidRDefault="00965CC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190E">
        <w:rPr>
          <w:rFonts w:ascii="Times New Roman" w:hAnsi="Times New Roman" w:cs="Times New Roman"/>
          <w:sz w:val="28"/>
          <w:szCs w:val="28"/>
        </w:rPr>
        <w:t>Rozdział I</w:t>
      </w:r>
      <w:r w:rsidRPr="000955C1">
        <w:rPr>
          <w:rFonts w:ascii="Times New Roman" w:hAnsi="Times New Roman" w:cs="Times New Roman"/>
          <w:sz w:val="28"/>
          <w:szCs w:val="28"/>
        </w:rPr>
        <w:t>I</w:t>
      </w:r>
    </w:p>
    <w:p w:rsidR="00965CC1" w:rsidRPr="000955C1" w:rsidRDefault="00965CC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190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Rozpoznawanie i reagowanie na czynniki ryzyka krzywdzenia dzieci</w:t>
      </w:r>
    </w:p>
    <w:p w:rsidR="00965CC1" w:rsidRPr="0040190E" w:rsidRDefault="00965CC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965CC1" w:rsidRPr="00B01C0D" w:rsidRDefault="00965CC1" w:rsidP="00965CC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</w:t>
      </w:r>
      <w:r w:rsidR="003F6DE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C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wiedzę i w ramach wykonywanych obowiązków zwraca uwagę na czynniki ryzyka krzywdzenia dzieci.</w:t>
      </w:r>
    </w:p>
    <w:p w:rsidR="00A70351" w:rsidRPr="003F6DE6" w:rsidRDefault="00965CC1" w:rsidP="003F6D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zidentyfikowania czynników ryzyka członkowie personelu </w:t>
      </w:r>
      <w:r w:rsidR="003F6DE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C0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podejmują rozmowę z rodzicami, przekazując informacje na temat dostępnej oferty wsparcia i motywując ich do szukania dla siebie pomocy.</w:t>
      </w:r>
    </w:p>
    <w:p w:rsidR="00A70351" w:rsidRDefault="00A7035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5CC1" w:rsidRDefault="00965CC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190E">
        <w:rPr>
          <w:rFonts w:ascii="Times New Roman" w:hAnsi="Times New Roman" w:cs="Times New Roman"/>
          <w:sz w:val="28"/>
          <w:szCs w:val="28"/>
        </w:rPr>
        <w:t>Rozdział I</w:t>
      </w:r>
      <w:r w:rsidRPr="000955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965CC1" w:rsidRPr="000955C1" w:rsidRDefault="00965CC1" w:rsidP="00965C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5C1">
        <w:rPr>
          <w:rFonts w:ascii="Times New Roman" w:hAnsi="Times New Roman" w:cs="Times New Roman"/>
          <w:b/>
          <w:sz w:val="28"/>
          <w:szCs w:val="28"/>
        </w:rPr>
        <w:t>Zasady bezpiecznej rekrutacji personelu</w:t>
      </w:r>
    </w:p>
    <w:p w:rsidR="00965CC1" w:rsidRPr="00EB386C" w:rsidRDefault="00965CC1" w:rsidP="00965CC1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86C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965CC1" w:rsidRPr="00EB386C" w:rsidRDefault="00965CC1" w:rsidP="00965C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86C">
        <w:rPr>
          <w:rFonts w:ascii="Times New Roman" w:eastAsia="Times New Roman" w:hAnsi="Times New Roman" w:cs="Times New Roman"/>
          <w:sz w:val="24"/>
          <w:szCs w:val="24"/>
        </w:rPr>
        <w:t xml:space="preserve">Rekrutacja członków personelu </w:t>
      </w:r>
      <w:r w:rsidR="003F6DE6">
        <w:rPr>
          <w:rFonts w:ascii="Times New Roman" w:eastAsia="Times New Roman" w:hAnsi="Times New Roman" w:cs="Times New Roman"/>
          <w:sz w:val="24"/>
          <w:szCs w:val="24"/>
        </w:rPr>
        <w:t>Centrum terapii i rozwoju Tu i Teraz</w:t>
      </w:r>
      <w:r w:rsidRPr="00EB386C">
        <w:rPr>
          <w:rFonts w:ascii="Times New Roman" w:eastAsia="Times New Roman" w:hAnsi="Times New Roman" w:cs="Times New Roman"/>
          <w:sz w:val="24"/>
          <w:szCs w:val="24"/>
        </w:rPr>
        <w:t xml:space="preserve"> odbywa się zgodnie z zasadami bezpiecznej rekrutacji personelu.</w:t>
      </w:r>
    </w:p>
    <w:p w:rsidR="003F6DE6" w:rsidRDefault="003F6DE6" w:rsidP="00C500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DE6">
        <w:rPr>
          <w:rFonts w:ascii="Times New Roman" w:eastAsia="Times New Roman" w:hAnsi="Times New Roman" w:cs="Times New Roman"/>
          <w:sz w:val="24"/>
          <w:szCs w:val="24"/>
        </w:rPr>
        <w:t>Koordynujący Centrum</w:t>
      </w:r>
      <w:r w:rsidR="00965CC1" w:rsidRPr="003F6DE6">
        <w:rPr>
          <w:rFonts w:ascii="Times New Roman" w:eastAsia="Times New Roman" w:hAnsi="Times New Roman" w:cs="Times New Roman"/>
          <w:sz w:val="24"/>
          <w:szCs w:val="24"/>
        </w:rPr>
        <w:t xml:space="preserve"> pobiera </w:t>
      </w:r>
      <w:r w:rsidRPr="003F6DE6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65CC1" w:rsidRPr="003F6DE6">
        <w:rPr>
          <w:rFonts w:ascii="Times New Roman" w:eastAsia="Times New Roman" w:hAnsi="Times New Roman" w:cs="Times New Roman"/>
          <w:sz w:val="24"/>
          <w:szCs w:val="24"/>
        </w:rPr>
        <w:t xml:space="preserve"> kandydata/kandydatki</w:t>
      </w:r>
      <w:r w:rsidRPr="003F6DE6">
        <w:rPr>
          <w:rFonts w:ascii="Times New Roman" w:eastAsia="Times New Roman" w:hAnsi="Times New Roman" w:cs="Times New Roman"/>
          <w:sz w:val="24"/>
          <w:szCs w:val="24"/>
        </w:rPr>
        <w:t>/personelu</w:t>
      </w:r>
      <w:r w:rsidR="00965CC1" w:rsidRPr="003F6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zaświadczenie o niekaralności.</w:t>
      </w:r>
    </w:p>
    <w:p w:rsidR="00965CC1" w:rsidRPr="003F6DE6" w:rsidRDefault="00965CC1" w:rsidP="00C500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DE6">
        <w:rPr>
          <w:rFonts w:ascii="Times New Roman" w:eastAsia="Times New Roman" w:hAnsi="Times New Roman" w:cs="Times New Roman"/>
          <w:sz w:val="24"/>
          <w:szCs w:val="24"/>
        </w:rPr>
        <w:t xml:space="preserve">Jeżeli osoba posiada obywatelstwo inne niż polskie wówczas powinna przedłożyć </w:t>
      </w:r>
      <w:r w:rsidR="003F6DE6">
        <w:rPr>
          <w:rFonts w:ascii="Times New Roman" w:eastAsia="Times New Roman" w:hAnsi="Times New Roman" w:cs="Times New Roman"/>
          <w:sz w:val="24"/>
          <w:szCs w:val="24"/>
        </w:rPr>
        <w:t>koordynującemu Centrum</w:t>
      </w:r>
      <w:r w:rsidRPr="003F6DE6">
        <w:rPr>
          <w:rFonts w:ascii="Times New Roman" w:eastAsia="Times New Roman" w:hAnsi="Times New Roman" w:cs="Times New Roman"/>
          <w:sz w:val="24"/>
          <w:szCs w:val="24"/>
        </w:rPr>
        <w:t xml:space="preserve"> informację z rejestru karnego państwa obywatelstwa uzyskiwaną do celów działalności zawodowej lub wolontariackiej związanej z kontaktami </w:t>
      </w:r>
      <w:r w:rsidRPr="003F6DE6">
        <w:rPr>
          <w:rFonts w:ascii="Times New Roman" w:eastAsia="Times New Roman" w:hAnsi="Times New Roman" w:cs="Times New Roman"/>
          <w:sz w:val="24"/>
          <w:szCs w:val="24"/>
        </w:rPr>
        <w:br/>
        <w:t>z dziećmi, bądź informację z rejestru karnego, jeżeli prawo tego państwa nie przewiduje wydawania informacji dla w/w celów.</w:t>
      </w:r>
    </w:p>
    <w:p w:rsidR="00965CC1" w:rsidRPr="00242B4B" w:rsidRDefault="00965CC1" w:rsidP="00965C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B4B">
        <w:rPr>
          <w:rFonts w:ascii="Times New Roman" w:eastAsia="Times New Roman" w:hAnsi="Times New Roman" w:cs="Times New Roman"/>
          <w:sz w:val="24"/>
          <w:szCs w:val="24"/>
        </w:rPr>
        <w:t xml:space="preserve">Kandydat/kandydatka posiadająca obywatelstwo inne niż polskie powinna złożyć oświadczenie o państwie/ach zamieszkiwania w ciągu ostatnich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42B4B">
        <w:rPr>
          <w:rFonts w:ascii="Times New Roman" w:eastAsia="Times New Roman" w:hAnsi="Times New Roman" w:cs="Times New Roman"/>
          <w:sz w:val="24"/>
          <w:szCs w:val="24"/>
        </w:rPr>
        <w:t>20 lat, innych niż Rzeczypospolita Polska i państwo obywatelstwa, złożone pod rygorem odpowiedzialności karnej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B4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załącznik nr 1</w:t>
      </w:r>
      <w:r w:rsidRPr="00242B4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65CC1" w:rsidRDefault="00965CC1" w:rsidP="00965C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B4B">
        <w:rPr>
          <w:rFonts w:ascii="Times New Roman" w:eastAsia="Times New Roman" w:hAnsi="Times New Roman" w:cs="Times New Roman"/>
          <w:sz w:val="24"/>
          <w:szCs w:val="24"/>
        </w:rP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42B4B">
        <w:rPr>
          <w:rFonts w:ascii="Times New Roman" w:eastAsia="Times New Roman" w:hAnsi="Times New Roman" w:cs="Times New Roman"/>
          <w:sz w:val="24"/>
          <w:szCs w:val="24"/>
        </w:rPr>
        <w:t>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</w:t>
      </w:r>
      <w:r w:rsidR="007C13EF">
        <w:rPr>
          <w:rFonts w:ascii="Times New Roman" w:eastAsia="Times New Roman" w:hAnsi="Times New Roman" w:cs="Times New Roman"/>
          <w:sz w:val="24"/>
          <w:szCs w:val="24"/>
        </w:rPr>
        <w:t>nych zawodów albo działalności z</w:t>
      </w:r>
      <w:r w:rsidRPr="00242B4B">
        <w:rPr>
          <w:rFonts w:ascii="Times New Roman" w:eastAsia="Times New Roman" w:hAnsi="Times New Roman" w:cs="Times New Roman"/>
          <w:sz w:val="24"/>
          <w:szCs w:val="24"/>
        </w:rPr>
        <w:t>wiązanych z wychowaniem, edukacją, wypoczynkiem, leczeniem, świadczeniem porad psychologicznych, rozwojem duchowym, uprawianiem sportu lub realizacją innych zainteresowań przez małoletnich, lub z opieką nad nimi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załącznik nr 1</w:t>
      </w:r>
      <w:r w:rsidRPr="00242B4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C67F3" w:rsidRPr="009C67F3" w:rsidRDefault="009C67F3" w:rsidP="009C67F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Zatrudniani pracownicy, praktykanci i wolontariusze przed rozpoczęciem pracy lub dopuszczeniem do kontaktu z uczniami są zobowiązani do zapoznania się z: </w:t>
      </w:r>
    </w:p>
    <w:p w:rsidR="009C67F3" w:rsidRPr="009C67F3" w:rsidRDefault="003F6DE6" w:rsidP="009C67F3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C67F3" w:rsidRPr="009C67F3">
        <w:rPr>
          <w:rFonts w:ascii="Times New Roman" w:eastAsia="Times New Roman" w:hAnsi="Times New Roman" w:cs="Times New Roman"/>
          <w:sz w:val="24"/>
          <w:szCs w:val="24"/>
        </w:rPr>
        <w:t xml:space="preserve">) Standardami ochrony małoletnich obowiązujących w szkole, </w:t>
      </w:r>
    </w:p>
    <w:p w:rsidR="00965CC1" w:rsidRDefault="00965CC1" w:rsidP="006A59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082D" w:rsidRDefault="007B082D" w:rsidP="006A59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5CC1" w:rsidRPr="00A70351" w:rsidRDefault="00965CC1" w:rsidP="00965C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0351">
        <w:rPr>
          <w:rFonts w:ascii="Times New Roman" w:hAnsi="Times New Roman" w:cs="Times New Roman"/>
          <w:sz w:val="28"/>
          <w:szCs w:val="28"/>
        </w:rPr>
        <w:t>Rozdział IV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FBC">
        <w:rPr>
          <w:rFonts w:ascii="Times New Roman" w:hAnsi="Times New Roman" w:cs="Times New Roman"/>
          <w:b/>
          <w:sz w:val="28"/>
          <w:szCs w:val="28"/>
        </w:rPr>
        <w:t xml:space="preserve">Zasady bezpiecznych relacji między personelem </w:t>
      </w:r>
      <w:r w:rsidR="003F6DE6">
        <w:rPr>
          <w:rFonts w:ascii="Times New Roman" w:hAnsi="Times New Roman" w:cs="Times New Roman"/>
          <w:b/>
          <w:sz w:val="28"/>
          <w:szCs w:val="28"/>
        </w:rPr>
        <w:t>Centrum Terapii i Rozwoju Tu i Teraz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FBC">
        <w:rPr>
          <w:rFonts w:ascii="Times New Roman" w:hAnsi="Times New Roman" w:cs="Times New Roman"/>
          <w:b/>
          <w:sz w:val="28"/>
          <w:szCs w:val="28"/>
        </w:rPr>
        <w:t>a małoletnim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6A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9F8">
        <w:rPr>
          <w:rFonts w:ascii="Times New Roman" w:hAnsi="Times New Roman" w:cs="Times New Roman"/>
          <w:b/>
          <w:sz w:val="28"/>
          <w:szCs w:val="28"/>
        </w:rPr>
        <w:br/>
      </w:r>
      <w:r w:rsidR="006A59F8" w:rsidRPr="006A59F8">
        <w:rPr>
          <w:rFonts w:ascii="Times New Roman" w:hAnsi="Times New Roman" w:cs="Times New Roman"/>
          <w:b/>
          <w:sz w:val="28"/>
          <w:szCs w:val="28"/>
        </w:rPr>
        <w:t>z uwzględnieniem dzieci z niepełnosprawnościami oraz dzieci ze specjalnymi potrzebami edukacyjnymi</w:t>
      </w:r>
    </w:p>
    <w:p w:rsidR="00965CC1" w:rsidRPr="00337FBC" w:rsidRDefault="00965CC1" w:rsidP="00965CC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C1" w:rsidRDefault="00965CC1" w:rsidP="00965CC1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965CC1" w:rsidRPr="00F806ED" w:rsidRDefault="00965CC1" w:rsidP="00965CC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4EF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</w:t>
      </w:r>
      <w:r w:rsidR="003F6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obowiązującego prawa </w:t>
      </w:r>
      <w:r w:rsidRPr="003E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swoich kompetencji. Zasady bezpiecznych relacji personelu z dziećmi obowiązują wszystkich pracowników,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praktykantów, </w:t>
      </w:r>
      <w:r w:rsidRPr="003E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stażystów i wolontariuszy. Znajomość i zaakceptowanie zasad są potwierdzone </w:t>
      </w:r>
      <w:r w:rsidRPr="00F806E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podpisaniem oświadczenia (</w:t>
      </w:r>
      <w:r w:rsidRPr="00F806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Pr="00F806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65CC1" w:rsidRPr="005112CA" w:rsidRDefault="00965CC1" w:rsidP="00965CC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z dziećmi.</w:t>
      </w:r>
    </w:p>
    <w:p w:rsidR="00965CC1" w:rsidRDefault="00965CC1" w:rsidP="00965CC1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komunikacji z dziećmi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zachowujemy cierpliwość i szacunek.</w:t>
      </w:r>
    </w:p>
    <w:p w:rsidR="00965CC1" w:rsidRDefault="00965CC1" w:rsidP="00965CC1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uważnie dzieci i udziela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odpowiedzi adekwatnych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ich wieku</w:t>
      </w:r>
      <w:r w:rsidR="007C13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danej sytuacji. </w:t>
      </w:r>
    </w:p>
    <w:p w:rsidR="00965CC1" w:rsidRDefault="00965CC1" w:rsidP="00965CC1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wolno z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awstydza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, upokarzać, lekceważyć i obrażać dziecka. Nie wolno krzyczeć na dziecko w sytuacji innej niż wynikająca z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lub innych dzieci.</w:t>
      </w:r>
    </w:p>
    <w:p w:rsidR="00965CC1" w:rsidRDefault="00965CC1" w:rsidP="00965CC1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dziecka do prywatności. Jeśli konieczne jest odstąpienie od zasady poufności, aby chronić dziecko, wyjaśni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 to najszybciej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to możliwe. </w:t>
      </w:r>
    </w:p>
    <w:p w:rsidR="00965CC1" w:rsidRDefault="00965CC1" w:rsidP="00965CC1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nie, przymuszanie, groźby).</w:t>
      </w:r>
    </w:p>
    <w:p w:rsidR="00965CC1" w:rsidRDefault="00965CC1" w:rsidP="00965CC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z dziećmi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5CC1" w:rsidRDefault="00965CC1" w:rsidP="00965CC1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szanuj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 dzieci w podejmowane działania, aktywnie je angażuj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traktuj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 bez względu na ich płeć,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tożsamość i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orientację seksualną, sprawność/niepełnosprawność, status społeczny, etniczny, kulturowy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religijny i światopogląd. </w:t>
      </w:r>
    </w:p>
    <w:p w:rsidR="00965CC1" w:rsidRDefault="00965CC1" w:rsidP="00965CC1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:rsidR="00965CC1" w:rsidRDefault="00965CC1" w:rsidP="00965CC1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proponować dzieciom alkoholu, wyrobów tytoniowych ani nielegalnych substancji, jak również uży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wać ich w obecności dzieci. </w:t>
      </w:r>
    </w:p>
    <w:p w:rsidR="00965CC1" w:rsidRDefault="00965CC1" w:rsidP="00965CC1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przyjmować pieniędzy ani prezentów od dziecka, ani rodziców/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dziecka. Nie wolno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wchodzić w relacje jakiejkolwiek zależności wobec dziecka lub rodziców/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dziecka związanych z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czerpanie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jakichkolwiek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143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majątkowych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dotyczy to okazjonalnych podarków związanych ze świętami w roku, np. kwiatów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drobnych upominków. </w:t>
      </w:r>
    </w:p>
    <w:p w:rsidR="00965CC1" w:rsidRDefault="00965CC1" w:rsidP="00965CC1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fizyczny z dziećmi.</w:t>
      </w:r>
    </w:p>
    <w:p w:rsidR="00965CC1" w:rsidRPr="00CB4927" w:rsidRDefault="00965CC1" w:rsidP="00965CC1">
      <w:pPr>
        <w:pStyle w:val="Akapitzlist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fizyczny z dziećmi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zasady bezpiecznej relacji i j</w:t>
      </w:r>
      <w:r w:rsidRPr="00CB4927">
        <w:rPr>
          <w:rFonts w:ascii="Times New Roman" w:eastAsia="Times New Roman" w:hAnsi="Times New Roman" w:cs="Times New Roman"/>
          <w:sz w:val="24"/>
          <w:szCs w:val="24"/>
          <w:lang w:eastAsia="pl-PL"/>
        </w:rPr>
        <w:t>est odpowiedzią na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trzeby dziecka w danym momencie.</w:t>
      </w:r>
      <w:r w:rsidRPr="00CB4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B4927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względnia wiek dziecka, etap rozwojowy, płeć, kontekst kulturowy i sytuacyjny. Nie można jednak wyznaczyć uniwersalnej stosowności każdego takiego kontaktu fizycznego, ponieważ zachowanie odpowiednie wobec jednego dziecka może być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wobec innego. Z</w:t>
      </w:r>
      <w:r w:rsidRPr="00CB4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się kierować swoim profesjonalnym osądem</w:t>
      </w:r>
      <w:r w:rsidRPr="00CB4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słuchając, obserwując i odnotowując reakcję dziecka, pytając je o zgodę na kontakt fizyczny (np. przytulenie) i zachowując świadomość, że nawet przy dobrych intencjach taki kontakt może być błędnie zinterpretowany przez dziecko lub osoby trzecie. </w:t>
      </w:r>
    </w:p>
    <w:p w:rsidR="00965CC1" w:rsidRDefault="00965CC1" w:rsidP="00965CC1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bić, szturchać, popychać ani w jakikolwiek sposób naruszać integ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ralności fizycznej dziecka. </w:t>
      </w:r>
    </w:p>
    <w:p w:rsidR="00965CC1" w:rsidRDefault="00965CC1" w:rsidP="00965CC1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Nigdy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wolno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w sposób, który może być uznany za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przyzwoity lub niestosowny. </w:t>
      </w:r>
    </w:p>
    <w:p w:rsidR="00965CC1" w:rsidRDefault="00965CC1" w:rsidP="00965CC1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są takie aktywności, jak: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askotanie, udawane walki </w:t>
      </w:r>
      <w:r w:rsidR="00D143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brutalne zabawy fizyczne. </w:t>
      </w:r>
    </w:p>
    <w:p w:rsidR="00965CC1" w:rsidRDefault="00965CC1" w:rsidP="00965CC1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achowa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szczególną ostrożność wobec dzieci,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ma się wiedzę, że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doświadczyły nadużycia i krzywdzenia, w tym seksualnego, fizycznego bądź zaniedbania. Takie doświadczenia mogą czasem sprawić, że dziecko będzie dążyć do nawiązania niestosownych bądź nieadekwatnych fizycznych kontaktów z doros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łymi. W takich sytuacjach trzeba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reagować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wyczuciem, jednak stanowczo, by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pomóc dziecku zrozumieć znacze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osobistych granic.</w:t>
      </w:r>
    </w:p>
    <w:p w:rsidR="00965CC1" w:rsidRDefault="00965CC1" w:rsidP="00965CC1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Kontakt fizyczny z dzieckiem nigdy nie może być niejawny bądź ukrywany, wiązać się z jakąkolwiek gratyfikacją ani wynikać z relacji władzy. Jeśli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D1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świadkiem jakiegokolwiek z wyżej opisanych zachowań i/lub sytuacji ze strony innych dorosłych lub dzieci, należy zawsze poinformować osobę odpowiedzialną i postępować </w:t>
      </w:r>
      <w:r w:rsidRPr="0065412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obowiązu</w:t>
      </w:r>
      <w:r w:rsidR="00745887">
        <w:rPr>
          <w:rFonts w:ascii="Times New Roman" w:eastAsia="Times New Roman" w:hAnsi="Times New Roman" w:cs="Times New Roman"/>
          <w:sz w:val="24"/>
          <w:szCs w:val="24"/>
          <w:lang w:eastAsia="pl-PL"/>
        </w:rPr>
        <w:t>jącą procedurą.</w:t>
      </w:r>
    </w:p>
    <w:p w:rsidR="00A70351" w:rsidRDefault="00A70351" w:rsidP="007B082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082D" w:rsidRPr="00A70351" w:rsidRDefault="007B082D" w:rsidP="007B082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351" w:rsidRDefault="00A70351" w:rsidP="00965CC1">
      <w:pPr>
        <w:pStyle w:val="Akapitzlist"/>
        <w:spacing w:line="360" w:lineRule="auto"/>
        <w:ind w:lef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CC1" w:rsidRPr="00A70351" w:rsidRDefault="00456AB9" w:rsidP="00965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Rozdział V</w:t>
      </w:r>
    </w:p>
    <w:p w:rsidR="00965CC1" w:rsidRDefault="00965CC1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</w:pPr>
      <w:r w:rsidRPr="00FE2148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Zasady ochrony wizerunku dzieci</w:t>
      </w:r>
    </w:p>
    <w:p w:rsidR="00965CC1" w:rsidRPr="00FE2148" w:rsidRDefault="00965CC1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</w:pPr>
    </w:p>
    <w:p w:rsidR="00965CC1" w:rsidRDefault="00965CC1" w:rsidP="00965C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4EF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naszych działaniach kierujemy się odpowiedzialnością i rozwagą wobec utrwalania, przetwarzania, używania i publ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ikowania wizerunków dzieci. </w:t>
      </w:r>
      <w:r w:rsidRPr="003E74EF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się zdjęciami i filmami z naszych aktywności służy celebrowaniu sukcesów dzieci, dokumentowaniu naszych działań i zawsze ma na uwadze bezpieczeństwo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5CC1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456A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965CC1" w:rsidRDefault="00965CC1" w:rsidP="00965CC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Upublicznienie przez pracownika </w:t>
      </w:r>
      <w:r w:rsidR="00745887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</w:t>
      </w:r>
      <w:r w:rsidRPr="007C6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dziecka utrwalonego </w:t>
      </w:r>
      <w:r w:rsidRPr="007C6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jakiejkolwiek formie (fotografia, nagranie audio-wideo) wymaga pisemnej zgody rodzica lub opiekuna prawnego.</w:t>
      </w:r>
    </w:p>
    <w:p w:rsidR="00965CC1" w:rsidRDefault="00965CC1" w:rsidP="00965CC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wykonywaniu zdjęć należy przyjąć następujące zasady:</w:t>
      </w:r>
    </w:p>
    <w:p w:rsidR="00965CC1" w:rsidRDefault="00965CC1" w:rsidP="00965CC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dzieci znajdujące się na zdjęciu/nagraniu musza być ubrane,</w:t>
      </w:r>
    </w:p>
    <w:p w:rsidR="00965CC1" w:rsidRDefault="00965CC1" w:rsidP="00965CC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przedstawiana na zdjęciu/nagraniu nie mogą być ośmieszająca ani poniżająca dla dziecka.</w:t>
      </w:r>
    </w:p>
    <w:p w:rsidR="00965CC1" w:rsidRDefault="00965CC1" w:rsidP="00965CC1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utrwalać wizerunku dziecka dla potrzeb prywatnych (filmowanie, nagrywanie głosu, fotografowanie). </w:t>
      </w:r>
    </w:p>
    <w:p w:rsidR="00965CC1" w:rsidRDefault="00965CC1" w:rsidP="00965CC1">
      <w:pPr>
        <w:pStyle w:val="Akapitzlist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wizerunek dziecka stanowi jedynie szczegół całości, takiej jak: zgromadzenie, krajobraz, publiczna impreza, zgoda rodzica lub opiekuna prawnego na utrwalenie wizerunku dziecka nie jest wymagana.</w:t>
      </w:r>
    </w:p>
    <w:p w:rsidR="00965CC1" w:rsidRDefault="00965CC1" w:rsidP="00965C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356" w:rsidRPr="00A70351" w:rsidRDefault="00D14356" w:rsidP="00A92877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65CC1" w:rsidRPr="00A70351" w:rsidRDefault="00456AB9" w:rsidP="00965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Rozdział VI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112CA">
        <w:rPr>
          <w:rFonts w:ascii="Times New Roman" w:hAnsi="Times New Roman" w:cs="Times New Roman"/>
          <w:b/>
          <w:sz w:val="28"/>
          <w:szCs w:val="32"/>
        </w:rPr>
        <w:lastRenderedPageBreak/>
        <w:t xml:space="preserve"> Procedury interwencji w przypadku krzywdzenia dziecka</w:t>
      </w:r>
    </w:p>
    <w:p w:rsidR="00965CC1" w:rsidRPr="00A84EE6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65CC1" w:rsidRDefault="00456AB9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6</w:t>
      </w:r>
    </w:p>
    <w:p w:rsidR="00965CC1" w:rsidRPr="00A84EE6" w:rsidRDefault="00965CC1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CC1" w:rsidRDefault="00965CC1" w:rsidP="00965CC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EE6">
        <w:rPr>
          <w:rFonts w:ascii="Times New Roman" w:eastAsia="Times New Roman" w:hAnsi="Times New Roman" w:cs="Times New Roman"/>
          <w:sz w:val="24"/>
          <w:szCs w:val="24"/>
        </w:rPr>
        <w:t xml:space="preserve">W przypadku podejrzenia przez członka personelu </w:t>
      </w:r>
      <w:r w:rsidR="00745887">
        <w:rPr>
          <w:rFonts w:ascii="Times New Roman" w:eastAsia="Times New Roman" w:hAnsi="Times New Roman" w:cs="Times New Roman"/>
          <w:sz w:val="24"/>
          <w:szCs w:val="24"/>
        </w:rPr>
        <w:t>Centrum</w:t>
      </w:r>
      <w:r w:rsidRPr="00A84EE6">
        <w:rPr>
          <w:rFonts w:ascii="Times New Roman" w:eastAsia="Times New Roman" w:hAnsi="Times New Roman" w:cs="Times New Roman"/>
          <w:sz w:val="24"/>
          <w:szCs w:val="24"/>
        </w:rPr>
        <w:t xml:space="preserve">, że dziecko jest krzywdzone, ma on obowiązek sporządzenia notatki służbowej i przekazania uzyskanej informacji </w:t>
      </w:r>
      <w:r w:rsidR="00745887">
        <w:rPr>
          <w:rFonts w:ascii="Times New Roman" w:eastAsia="Times New Roman" w:hAnsi="Times New Roman" w:cs="Times New Roman"/>
          <w:sz w:val="24"/>
          <w:szCs w:val="24"/>
        </w:rPr>
        <w:t>koordynującemu Centrum.</w:t>
      </w:r>
    </w:p>
    <w:p w:rsidR="00831102" w:rsidRPr="00745887" w:rsidRDefault="00745887" w:rsidP="0074588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Koordynujący</w:t>
      </w:r>
      <w:r w:rsidR="00965CC1" w:rsidRPr="00A84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osobą znająca opiekunów </w:t>
      </w:r>
      <w:r w:rsidR="00965CC1" w:rsidRPr="00A84EE6">
        <w:rPr>
          <w:rFonts w:ascii="Times New Roman" w:eastAsia="Times New Roman" w:hAnsi="Times New Roman" w:cs="Times New Roman"/>
          <w:sz w:val="24"/>
          <w:szCs w:val="24"/>
        </w:rPr>
        <w:t>wzywa opiekunów dziecka, którego krzywdzenie podejrzewa, oraz informuje ich o podejrzeniu.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31102" w:rsidRPr="00745887">
        <w:rPr>
          <w:rFonts w:ascii="Times New Roman" w:eastAsia="Times New Roman" w:hAnsi="Times New Roman" w:cs="Times New Roman"/>
          <w:sz w:val="24"/>
          <w:szCs w:val="24"/>
        </w:rPr>
        <w:t>rzeprowadza z nimi rozmowę (wskazuje instytucje pomocowe) oraz sporządza notatkę służbową, którą przekazuje koordynatorowi,</w:t>
      </w:r>
    </w:p>
    <w:p w:rsidR="00CA6A3E" w:rsidRPr="00CD4896" w:rsidRDefault="00CA6A3E" w:rsidP="00965CC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65CC1" w:rsidRPr="00A7035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351">
        <w:rPr>
          <w:rFonts w:ascii="Times New Roman" w:hAnsi="Times New Roman" w:cs="Times New Roman"/>
          <w:sz w:val="28"/>
          <w:szCs w:val="28"/>
        </w:rPr>
        <w:t xml:space="preserve">Rozdział </w:t>
      </w:r>
      <w:r w:rsidR="00456AB9">
        <w:rPr>
          <w:rFonts w:ascii="Times New Roman" w:hAnsi="Times New Roman" w:cs="Times New Roman"/>
          <w:sz w:val="28"/>
          <w:szCs w:val="28"/>
        </w:rPr>
        <w:t>VII</w:t>
      </w:r>
    </w:p>
    <w:p w:rsidR="00965CC1" w:rsidRDefault="00965CC1" w:rsidP="00965CC1">
      <w:pPr>
        <w:tabs>
          <w:tab w:val="center" w:pos="4536"/>
          <w:tab w:val="left" w:pos="7101"/>
        </w:tabs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r w:rsidRPr="00A11DA6">
        <w:rPr>
          <w:rFonts w:ascii="Times New Roman" w:hAnsi="Times New Roman" w:cs="Times New Roman"/>
          <w:b/>
          <w:sz w:val="28"/>
          <w:szCs w:val="32"/>
        </w:rPr>
        <w:t>Monitoring stosowania Standardów</w:t>
      </w:r>
      <w:r>
        <w:rPr>
          <w:rFonts w:ascii="Times New Roman" w:hAnsi="Times New Roman" w:cs="Times New Roman"/>
          <w:b/>
          <w:sz w:val="28"/>
          <w:szCs w:val="32"/>
        </w:rPr>
        <w:tab/>
      </w:r>
    </w:p>
    <w:p w:rsidR="00965CC1" w:rsidRPr="00254A40" w:rsidRDefault="00965CC1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CC1" w:rsidRPr="00254A40" w:rsidRDefault="00456AB9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7</w:t>
      </w:r>
    </w:p>
    <w:p w:rsidR="00965CC1" w:rsidRPr="00A11DA6" w:rsidRDefault="00965CC1" w:rsidP="00965CC1">
      <w:pPr>
        <w:tabs>
          <w:tab w:val="center" w:pos="4536"/>
          <w:tab w:val="left" w:pos="7101"/>
        </w:tabs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</w:p>
    <w:p w:rsidR="00965CC1" w:rsidRPr="00745887" w:rsidRDefault="00745887" w:rsidP="0074588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Zespół Centrum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 xml:space="preserve"> jest odpowiedzialny</w:t>
      </w:r>
      <w:r w:rsidR="00965CC1" w:rsidRPr="00254A40">
        <w:rPr>
          <w:rFonts w:ascii="Times New Roman" w:eastAsia="Times New Roman" w:hAnsi="Times New Roman" w:cs="Times New Roman"/>
          <w:sz w:val="24"/>
          <w:szCs w:val="24"/>
        </w:rPr>
        <w:t xml:space="preserve"> za monitorowanie realizacji Standardów</w:t>
      </w:r>
      <w:r w:rsidR="00965C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5CC1" w:rsidRPr="00254A40">
        <w:rPr>
          <w:rFonts w:ascii="Times New Roman" w:eastAsia="Times New Roman" w:hAnsi="Times New Roman" w:cs="Times New Roman"/>
          <w:sz w:val="24"/>
          <w:szCs w:val="24"/>
        </w:rPr>
        <w:t xml:space="preserve"> za reagowanie na sygnały naruszenia Standardów oraz za proponowanie zmian w Standardach.</w:t>
      </w:r>
    </w:p>
    <w:p w:rsidR="00965CC1" w:rsidRPr="00CD4896" w:rsidRDefault="00965CC1" w:rsidP="00965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965CC1" w:rsidRPr="00A70351" w:rsidRDefault="00456AB9" w:rsidP="00965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Rozdział VIII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Zasady i sposób udostępniania Standardów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65CC1" w:rsidRPr="00254A40" w:rsidRDefault="00456AB9" w:rsidP="00965C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8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65CC1" w:rsidRPr="00F715A7" w:rsidRDefault="00965CC1" w:rsidP="00965CC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A7">
        <w:rPr>
          <w:rFonts w:ascii="Times New Roman" w:eastAsia="Times New Roman" w:hAnsi="Times New Roman" w:cs="Times New Roman"/>
          <w:sz w:val="24"/>
          <w:szCs w:val="24"/>
        </w:rPr>
        <w:t xml:space="preserve">Standardy są dokumentem </w:t>
      </w:r>
      <w:r w:rsidRPr="00F715A7">
        <w:rPr>
          <w:rFonts w:ascii="Times New Roman" w:hAnsi="Times New Roman" w:cs="Times New Roman"/>
          <w:sz w:val="24"/>
          <w:szCs w:val="24"/>
        </w:rPr>
        <w:t xml:space="preserve">ogólnodostępnym dla personelu, </w:t>
      </w:r>
      <w:r w:rsidR="00745887">
        <w:rPr>
          <w:rFonts w:ascii="Times New Roman" w:hAnsi="Times New Roman" w:cs="Times New Roman"/>
          <w:sz w:val="24"/>
          <w:szCs w:val="24"/>
        </w:rPr>
        <w:t>dzieci</w:t>
      </w:r>
      <w:r w:rsidRPr="00F715A7">
        <w:rPr>
          <w:rFonts w:ascii="Times New Roman" w:hAnsi="Times New Roman" w:cs="Times New Roman"/>
          <w:sz w:val="24"/>
          <w:szCs w:val="24"/>
        </w:rPr>
        <w:t xml:space="preserve"> oraz ich opiekunów. </w:t>
      </w:r>
    </w:p>
    <w:p w:rsidR="00965CC1" w:rsidRPr="00BF68C8" w:rsidRDefault="00965CC1" w:rsidP="00BF68C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 xml:space="preserve"> Dokument opublikowany jest na stronie internetowej, dostępny </w:t>
      </w:r>
      <w:r w:rsidR="00BF68C8">
        <w:rPr>
          <w:rFonts w:ascii="Times New Roman" w:hAnsi="Times New Roman" w:cs="Times New Roman"/>
          <w:sz w:val="24"/>
          <w:szCs w:val="24"/>
        </w:rPr>
        <w:br/>
      </w:r>
      <w:r w:rsidR="00745887">
        <w:rPr>
          <w:rFonts w:ascii="Times New Roman" w:hAnsi="Times New Roman" w:cs="Times New Roman"/>
          <w:sz w:val="24"/>
          <w:szCs w:val="24"/>
        </w:rPr>
        <w:t>do wglądu w Centrum za prośbą.</w:t>
      </w:r>
    </w:p>
    <w:p w:rsidR="00965CC1" w:rsidRPr="00CD4896" w:rsidRDefault="00965CC1" w:rsidP="00965CC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965CC1" w:rsidRPr="00A70351" w:rsidRDefault="00456AB9" w:rsidP="00965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Rozdział IX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C316B">
        <w:rPr>
          <w:rFonts w:ascii="Times New Roman" w:hAnsi="Times New Roman" w:cs="Times New Roman"/>
          <w:b/>
          <w:sz w:val="28"/>
          <w:szCs w:val="32"/>
        </w:rPr>
        <w:t>Przepisy końcowe</w:t>
      </w:r>
    </w:p>
    <w:p w:rsidR="00965CC1" w:rsidRDefault="00965CC1" w:rsidP="00965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65CC1" w:rsidRPr="009F0619" w:rsidRDefault="00456AB9" w:rsidP="00965CC1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9</w:t>
      </w:r>
    </w:p>
    <w:p w:rsidR="00965CC1" w:rsidRPr="00BF68C8" w:rsidRDefault="00965CC1" w:rsidP="00965CC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8C8">
        <w:rPr>
          <w:rFonts w:ascii="Times New Roman" w:eastAsia="Times New Roman" w:hAnsi="Times New Roman" w:cs="Times New Roman"/>
          <w:sz w:val="24"/>
          <w:szCs w:val="24"/>
        </w:rPr>
        <w:t>Standardy wchodzą w życie z dniem ich ogłoszenia.</w:t>
      </w:r>
    </w:p>
    <w:p w:rsidR="00965CC1" w:rsidRPr="00BF68C8" w:rsidRDefault="00965CC1" w:rsidP="00965CC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8C8">
        <w:rPr>
          <w:rFonts w:ascii="Times New Roman" w:eastAsia="Times New Roman" w:hAnsi="Times New Roman" w:cs="Times New Roman"/>
          <w:sz w:val="24"/>
          <w:szCs w:val="24"/>
        </w:rPr>
        <w:t>Ogłoszenie następuje w sposób dostępny dla personelu</w:t>
      </w:r>
      <w:r w:rsidR="007458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CC1" w:rsidRDefault="00965CC1" w:rsidP="00965CC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64">
        <w:rPr>
          <w:rFonts w:ascii="Times New Roman" w:eastAsia="Times New Roman" w:hAnsi="Times New Roman" w:cs="Times New Roman"/>
          <w:color w:val="323232"/>
          <w:sz w:val="24"/>
          <w:szCs w:val="24"/>
        </w:rPr>
        <w:lastRenderedPageBreak/>
        <w:br/>
      </w:r>
    </w:p>
    <w:p w:rsidR="00965CC1" w:rsidRPr="00B1508D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5CC1" w:rsidRDefault="00965CC1" w:rsidP="00965CC1">
      <w:pPr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31E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lastRenderedPageBreak/>
        <w:t>Z</w:t>
      </w:r>
      <w:r w:rsidRPr="0013131E">
        <w:rPr>
          <w:rFonts w:ascii="Times New Roman" w:hAnsi="Times New Roman" w:cs="Times New Roman"/>
          <w:b/>
          <w:sz w:val="28"/>
          <w:szCs w:val="28"/>
        </w:rPr>
        <w:t>ałączniki</w:t>
      </w:r>
      <w:r>
        <w:rPr>
          <w:rFonts w:ascii="Times New Roman" w:hAnsi="Times New Roman" w:cs="Times New Roman"/>
          <w:b/>
          <w:sz w:val="28"/>
          <w:szCs w:val="28"/>
        </w:rPr>
        <w:t xml:space="preserve"> do Standarów Ochrony Małoletnich</w:t>
      </w:r>
    </w:p>
    <w:p w:rsidR="00965CC1" w:rsidRDefault="00965CC1" w:rsidP="00965CC1">
      <w:pPr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C1" w:rsidRDefault="00965CC1" w:rsidP="00965CC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65CC1" w:rsidRDefault="00965CC1" w:rsidP="00965CC1">
      <w:pPr>
        <w:rPr>
          <w:rFonts w:ascii="Times New Roman" w:hAnsi="Times New Roman" w:cs="Times New Roman"/>
          <w:b/>
          <w:sz w:val="24"/>
          <w:szCs w:val="28"/>
        </w:rPr>
      </w:pPr>
      <w:r w:rsidRPr="009C316B">
        <w:rPr>
          <w:rFonts w:ascii="Times New Roman" w:hAnsi="Times New Roman" w:cs="Times New Roman"/>
          <w:b/>
          <w:sz w:val="24"/>
          <w:szCs w:val="28"/>
        </w:rPr>
        <w:t>Załącznik nr 1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65CC1" w:rsidRDefault="00965CC1" w:rsidP="00965CC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Oświadczenie dla cudzoziemców</w:t>
      </w:r>
    </w:p>
    <w:p w:rsidR="00965CC1" w:rsidRDefault="00965CC1" w:rsidP="00965CC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5CC1" w:rsidRDefault="00965CC1" w:rsidP="00965CC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……………….</w:t>
      </w:r>
    </w:p>
    <w:p w:rsidR="00965CC1" w:rsidRDefault="00965CC1" w:rsidP="00965CC1">
      <w:pPr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 xml:space="preserve">Dane osobowe </w:t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                 ………………………………..</w:t>
      </w:r>
    </w:p>
    <w:p w:rsidR="00965CC1" w:rsidRPr="00AA0FE9" w:rsidRDefault="00965CC1" w:rsidP="00965CC1">
      <w:pPr>
        <w:jc w:val="right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 xml:space="preserve">miejscowość, data  </w:t>
      </w:r>
    </w:p>
    <w:p w:rsidR="00965CC1" w:rsidRPr="00AA0FE9" w:rsidRDefault="00965CC1" w:rsidP="00965CC1">
      <w:pPr>
        <w:jc w:val="both"/>
        <w:rPr>
          <w:rFonts w:ascii="Times New Roman" w:hAnsi="Times New Roman" w:cs="Times New Roman"/>
          <w:i/>
          <w:iCs/>
        </w:rPr>
      </w:pPr>
    </w:p>
    <w:p w:rsidR="00965CC1" w:rsidRDefault="00965CC1" w:rsidP="00965CC1">
      <w:pPr>
        <w:jc w:val="center"/>
        <w:rPr>
          <w:rFonts w:ascii="Times New Roman" w:hAnsi="Times New Roman" w:cs="Times New Roman"/>
          <w:i/>
          <w:iCs/>
        </w:rPr>
      </w:pPr>
    </w:p>
    <w:p w:rsidR="00965CC1" w:rsidRPr="007A0531" w:rsidRDefault="00965CC1" w:rsidP="00965CC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A0531">
        <w:rPr>
          <w:rFonts w:ascii="Times New Roman" w:hAnsi="Times New Roman" w:cs="Times New Roman"/>
          <w:b/>
          <w:bCs/>
          <w:i/>
          <w:iCs/>
        </w:rPr>
        <w:t>Oświadczenie</w:t>
      </w:r>
    </w:p>
    <w:p w:rsidR="00965CC1" w:rsidRPr="00AA0FE9" w:rsidRDefault="00965CC1" w:rsidP="00965CC1">
      <w:pPr>
        <w:jc w:val="both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>Ja, niżej podpisana/podpisany, oświadczam</w:t>
      </w:r>
      <w:r>
        <w:rPr>
          <w:rFonts w:ascii="Times New Roman" w:hAnsi="Times New Roman" w:cs="Times New Roman"/>
          <w:i/>
          <w:iCs/>
        </w:rPr>
        <w:t>, że</w:t>
      </w:r>
      <w:r w:rsidRPr="00AA0FE9">
        <w:rPr>
          <w:rFonts w:ascii="Times New Roman" w:hAnsi="Times New Roman" w:cs="Times New Roman"/>
          <w:i/>
          <w:iCs/>
        </w:rPr>
        <w:t>:</w:t>
      </w:r>
    </w:p>
    <w:p w:rsidR="00965CC1" w:rsidRDefault="00965CC1" w:rsidP="00965C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 ciągu ostatnich 20 lat zamieszkiwałam/zamieszkiwałem w następujących państwach: ………………………………………………………………………………………...........</w:t>
      </w:r>
    </w:p>
    <w:p w:rsidR="00965CC1" w:rsidRDefault="00965CC1" w:rsidP="00965CC1">
      <w:pPr>
        <w:ind w:left="144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(należy wymienić wszystkie państwa)</w:t>
      </w:r>
    </w:p>
    <w:p w:rsidR="00965CC1" w:rsidRPr="00D11243" w:rsidRDefault="00965CC1" w:rsidP="00965C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11243">
        <w:rPr>
          <w:rFonts w:ascii="Times New Roman" w:hAnsi="Times New Roman" w:cs="Times New Roman"/>
          <w:i/>
          <w:iCs/>
        </w:rPr>
        <w:t xml:space="preserve">prawo </w:t>
      </w:r>
      <w:r>
        <w:rPr>
          <w:rFonts w:ascii="Times New Roman" w:hAnsi="Times New Roman" w:cs="Times New Roman"/>
          <w:i/>
          <w:iCs/>
        </w:rPr>
        <w:t xml:space="preserve">ww. </w:t>
      </w:r>
      <w:r w:rsidRPr="00D11243">
        <w:rPr>
          <w:rFonts w:ascii="Times New Roman" w:hAnsi="Times New Roman" w:cs="Times New Roman"/>
          <w:i/>
          <w:iCs/>
        </w:rPr>
        <w:t>państwa/państw, z którego/z których powinna być przedłożona informacja, o której mowa w art. 21 ust. 4–6 ustawy z dnia z dnia 13 maja 2016 r. o przeciwdziałaniu zagrożeniom przestępczością na tle seksualnym</w:t>
      </w:r>
      <w:r>
        <w:rPr>
          <w:rFonts w:ascii="Times New Roman" w:hAnsi="Times New Roman" w:cs="Times New Roman"/>
          <w:i/>
          <w:iCs/>
        </w:rPr>
        <w:t>,</w:t>
      </w:r>
      <w:r w:rsidRPr="00D11243">
        <w:rPr>
          <w:rFonts w:ascii="Times New Roman" w:hAnsi="Times New Roman" w:cs="Times New Roman"/>
          <w:i/>
          <w:iCs/>
        </w:rPr>
        <w:t xml:space="preserve"> nie przewiduje jej sporządzenia oraz że w ww.  państwie/państwach nie prowadzi się rejestru karnego</w:t>
      </w:r>
      <w:r>
        <w:rPr>
          <w:rFonts w:ascii="Times New Roman" w:hAnsi="Times New Roman" w:cs="Times New Roman"/>
          <w:i/>
          <w:iCs/>
        </w:rPr>
        <w:t>;</w:t>
      </w:r>
    </w:p>
    <w:p w:rsidR="00965CC1" w:rsidRPr="00AA0FE9" w:rsidRDefault="00965CC1" w:rsidP="00965C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 xml:space="preserve">nie byłam/byłem prawomocnie skazana/skazany w </w:t>
      </w:r>
      <w:r>
        <w:rPr>
          <w:rFonts w:ascii="Times New Roman" w:hAnsi="Times New Roman" w:cs="Times New Roman"/>
          <w:i/>
          <w:iCs/>
        </w:rPr>
        <w:t>ww. państwach</w:t>
      </w:r>
      <w:r w:rsidRPr="00AA0FE9">
        <w:rPr>
          <w:rFonts w:ascii="Times New Roman" w:hAnsi="Times New Roman" w:cs="Times New Roman"/>
          <w:i/>
          <w:iCs/>
        </w:rPr>
        <w:t xml:space="preserve"> za czyny zabronione odpowiadające przestępstwom określonym w rozdziale XIX i XXV Kodeksu</w:t>
      </w:r>
      <w:r w:rsidR="00D2680F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 xml:space="preserve">karnego, </w:t>
      </w:r>
      <w:r>
        <w:rPr>
          <w:rFonts w:ascii="Times New Roman" w:hAnsi="Times New Roman" w:cs="Times New Roman"/>
          <w:i/>
          <w:iCs/>
        </w:rPr>
        <w:br/>
      </w:r>
      <w:r w:rsidRPr="00AA0FE9">
        <w:rPr>
          <w:rFonts w:ascii="Times New Roman" w:hAnsi="Times New Roman" w:cs="Times New Roman"/>
          <w:i/>
          <w:iCs/>
        </w:rPr>
        <w:t xml:space="preserve">w art. 189a i art. 207 Kodeksu karnego oraz w ustawie z dnia 29 lipca 2005 r. </w:t>
      </w:r>
      <w:r>
        <w:rPr>
          <w:rFonts w:ascii="Times New Roman" w:hAnsi="Times New Roman" w:cs="Times New Roman"/>
          <w:i/>
          <w:iCs/>
        </w:rPr>
        <w:br/>
      </w:r>
      <w:r w:rsidRPr="00AA0FE9">
        <w:rPr>
          <w:rFonts w:ascii="Times New Roman" w:hAnsi="Times New Roman" w:cs="Times New Roman"/>
          <w:i/>
          <w:iCs/>
        </w:rPr>
        <w:t>o przeciwdziałaniu narkomanii</w:t>
      </w:r>
      <w:r>
        <w:rPr>
          <w:rFonts w:ascii="Times New Roman" w:hAnsi="Times New Roman" w:cs="Times New Roman"/>
          <w:i/>
          <w:iCs/>
        </w:rPr>
        <w:t xml:space="preserve"> oraz </w:t>
      </w:r>
      <w:r w:rsidRPr="00AA0FE9">
        <w:rPr>
          <w:rFonts w:ascii="Times New Roman" w:hAnsi="Times New Roman" w:cs="Times New Roman"/>
          <w:i/>
          <w:iCs/>
        </w:rPr>
        <w:t>nie wydano wobec mnie orzeczenia, w którym stwierdzono, iż dopuściłam/dopuściłem się takich czynów zabronionych;</w:t>
      </w:r>
    </w:p>
    <w:p w:rsidR="00965CC1" w:rsidRPr="00242B4B" w:rsidRDefault="00965CC1" w:rsidP="00965C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 xml:space="preserve">nie mam obowiązku wynikającego z orzeczenia sądu, innego uprawnionego organu lub ustawy stosowania się do zakazu zajmowania stanowiska nauczyciela/wykonywania </w:t>
      </w:r>
      <w:r w:rsidRPr="00242B4B">
        <w:rPr>
          <w:rFonts w:ascii="Times New Roman" w:hAnsi="Times New Roman" w:cs="Times New Roman"/>
          <w:i/>
          <w:iCs/>
        </w:rPr>
        <w:t>zawodu nauczyciela;</w:t>
      </w:r>
    </w:p>
    <w:p w:rsidR="00965CC1" w:rsidRPr="00F806ED" w:rsidRDefault="00965CC1" w:rsidP="00965C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06ED">
        <w:rPr>
          <w:rFonts w:ascii="Times New Roman" w:eastAsia="Times New Roman" w:hAnsi="Times New Roman" w:cs="Times New Roman"/>
          <w:i/>
        </w:rPr>
        <w:t>toczy/ nie toczy się wobec mnie żadne postępowanie karne ani dyscyplinarne za przestępstwa i inne czyny popełnione przeciwko dzieciom.</w:t>
      </w:r>
    </w:p>
    <w:p w:rsidR="00965CC1" w:rsidRPr="00AA0FE9" w:rsidRDefault="00965CC1" w:rsidP="00965CC1">
      <w:pPr>
        <w:jc w:val="both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>Jednocześnie oświadczam, że jestem świadoma/</w:t>
      </w:r>
      <w:r>
        <w:rPr>
          <w:rFonts w:ascii="Times New Roman" w:hAnsi="Times New Roman" w:cs="Times New Roman"/>
          <w:i/>
          <w:iCs/>
        </w:rPr>
        <w:t>świadom</w:t>
      </w:r>
      <w:r w:rsidRPr="00AA0FE9">
        <w:rPr>
          <w:rFonts w:ascii="Times New Roman" w:hAnsi="Times New Roman" w:cs="Times New Roman"/>
          <w:i/>
          <w:iCs/>
        </w:rPr>
        <w:t>y odpowiedzialności karnej za złożenie fałszywego oświadczenia.</w:t>
      </w:r>
    </w:p>
    <w:p w:rsidR="00965CC1" w:rsidRDefault="00965CC1" w:rsidP="00965CC1">
      <w:pPr>
        <w:jc w:val="both"/>
        <w:rPr>
          <w:rFonts w:ascii="Times New Roman" w:hAnsi="Times New Roman" w:cs="Times New Roman"/>
          <w:b/>
          <w:bCs/>
          <w:color w:val="7030A0"/>
        </w:rPr>
      </w:pPr>
    </w:p>
    <w:p w:rsidR="00965CC1" w:rsidRPr="00AA0FE9" w:rsidRDefault="00965CC1" w:rsidP="00965CC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color w:val="7030A0"/>
        </w:rPr>
        <w:tab/>
      </w:r>
      <w:r>
        <w:rPr>
          <w:rFonts w:ascii="Times New Roman" w:hAnsi="Times New Roman" w:cs="Times New Roman"/>
          <w:b/>
          <w:bCs/>
          <w:color w:val="7030A0"/>
        </w:rPr>
        <w:tab/>
      </w:r>
      <w:r>
        <w:rPr>
          <w:rFonts w:ascii="Times New Roman" w:hAnsi="Times New Roman" w:cs="Times New Roman"/>
          <w:b/>
          <w:bCs/>
          <w:color w:val="7030A0"/>
        </w:rPr>
        <w:tab/>
      </w:r>
      <w:r>
        <w:rPr>
          <w:rFonts w:ascii="Times New Roman" w:hAnsi="Times New Roman" w:cs="Times New Roman"/>
          <w:b/>
          <w:bCs/>
          <w:color w:val="7030A0"/>
        </w:rPr>
        <w:tab/>
      </w:r>
      <w:r>
        <w:rPr>
          <w:rFonts w:ascii="Times New Roman" w:hAnsi="Times New Roman" w:cs="Times New Roman"/>
          <w:b/>
          <w:bCs/>
          <w:color w:val="7030A0"/>
        </w:rPr>
        <w:tab/>
      </w:r>
      <w:r>
        <w:rPr>
          <w:rFonts w:ascii="Times New Roman" w:hAnsi="Times New Roman" w:cs="Times New Roman"/>
          <w:b/>
          <w:bCs/>
          <w:color w:val="7030A0"/>
        </w:rPr>
        <w:tab/>
      </w:r>
      <w:r w:rsidRPr="00AA0FE9">
        <w:rPr>
          <w:rFonts w:ascii="Times New Roman" w:hAnsi="Times New Roman" w:cs="Times New Roman"/>
          <w:i/>
          <w:iCs/>
        </w:rPr>
        <w:t>…………………………………</w:t>
      </w:r>
      <w:r>
        <w:rPr>
          <w:rFonts w:ascii="Times New Roman" w:hAnsi="Times New Roman" w:cs="Times New Roman"/>
          <w:i/>
          <w:iCs/>
        </w:rPr>
        <w:t>……………………..</w:t>
      </w:r>
      <w:r w:rsidRPr="00AA0FE9">
        <w:rPr>
          <w:rFonts w:ascii="Times New Roman" w:hAnsi="Times New Roman" w:cs="Times New Roman"/>
          <w:i/>
          <w:iCs/>
        </w:rPr>
        <w:t>…….</w:t>
      </w:r>
    </w:p>
    <w:p w:rsidR="00965CC1" w:rsidRDefault="00965CC1" w:rsidP="00965CC1">
      <w:pPr>
        <w:jc w:val="both"/>
        <w:rPr>
          <w:rFonts w:ascii="Times New Roman" w:hAnsi="Times New Roman" w:cs="Times New Roman"/>
          <w:i/>
          <w:iCs/>
        </w:rPr>
      </w:pP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 w:rsidRPr="00AA0F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Data i c</w:t>
      </w:r>
      <w:r w:rsidRPr="00AA0FE9">
        <w:rPr>
          <w:rFonts w:ascii="Times New Roman" w:hAnsi="Times New Roman" w:cs="Times New Roman"/>
          <w:i/>
          <w:iCs/>
        </w:rPr>
        <w:t xml:space="preserve">zytelny podpis </w:t>
      </w:r>
      <w:r>
        <w:rPr>
          <w:rFonts w:ascii="Times New Roman" w:hAnsi="Times New Roman" w:cs="Times New Roman"/>
          <w:i/>
          <w:iCs/>
        </w:rPr>
        <w:t>osoby składającej oświadczenie</w:t>
      </w:r>
    </w:p>
    <w:p w:rsidR="00965CC1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965CC1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7B082D" w:rsidRDefault="007B082D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7B082D" w:rsidRDefault="007B082D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7B082D" w:rsidRDefault="007B082D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965CC1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  <w:r w:rsidRPr="009F06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2 </w:t>
      </w:r>
    </w:p>
    <w:p w:rsidR="00965CC1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965CC1" w:rsidRPr="009F0619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</w:p>
    <w:p w:rsidR="00965CC1" w:rsidRDefault="00965CC1" w:rsidP="0096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19">
        <w:rPr>
          <w:rFonts w:ascii="Times New Roman" w:hAnsi="Times New Roman" w:cs="Times New Roman"/>
          <w:b/>
          <w:sz w:val="24"/>
          <w:szCs w:val="24"/>
        </w:rPr>
        <w:t xml:space="preserve">Oświadczenie o zapoznaniu się ze Standardami Ochrony Małoletnich </w:t>
      </w:r>
    </w:p>
    <w:p w:rsidR="00965CC1" w:rsidRDefault="00965CC1" w:rsidP="00965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CC1" w:rsidRDefault="00965CC1" w:rsidP="00965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CC1" w:rsidRDefault="00965CC1" w:rsidP="00965C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7987">
        <w:rPr>
          <w:rFonts w:ascii="Times New Roman" w:hAnsi="Times New Roman" w:cs="Times New Roman"/>
          <w:sz w:val="24"/>
          <w:szCs w:val="24"/>
        </w:rPr>
        <w:t xml:space="preserve">Ja niżej podpisany (-a) oświadczam, że zapoznałem (-am) się z dokumentacją wchodzącą </w:t>
      </w:r>
      <w:r>
        <w:rPr>
          <w:rFonts w:ascii="Times New Roman" w:hAnsi="Times New Roman" w:cs="Times New Roman"/>
          <w:sz w:val="24"/>
          <w:szCs w:val="24"/>
        </w:rPr>
        <w:br/>
      </w:r>
      <w:r w:rsidRPr="00D77987">
        <w:rPr>
          <w:rFonts w:ascii="Times New Roman" w:hAnsi="Times New Roman" w:cs="Times New Roman"/>
          <w:sz w:val="24"/>
          <w:szCs w:val="24"/>
        </w:rPr>
        <w:t>w skład Standardów Ochrony Małoletnic</w:t>
      </w:r>
      <w:r>
        <w:rPr>
          <w:rFonts w:ascii="Times New Roman" w:hAnsi="Times New Roman" w:cs="Times New Roman"/>
          <w:sz w:val="24"/>
          <w:szCs w:val="24"/>
        </w:rPr>
        <w:t xml:space="preserve">h obowiązującą w </w:t>
      </w:r>
      <w:r w:rsidR="00745887">
        <w:rPr>
          <w:rFonts w:ascii="Times New Roman" w:hAnsi="Times New Roman" w:cs="Times New Roman"/>
          <w:sz w:val="24"/>
          <w:szCs w:val="24"/>
        </w:rPr>
        <w:t>Centrum terapii i rozwoju Tu i Teraz</w:t>
      </w:r>
      <w:r w:rsidR="007458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77987">
        <w:rPr>
          <w:rFonts w:ascii="Times New Roman" w:hAnsi="Times New Roman" w:cs="Times New Roman"/>
          <w:sz w:val="24"/>
          <w:szCs w:val="24"/>
        </w:rPr>
        <w:t>przyjmuję ją do realizacji.</w:t>
      </w:r>
    </w:p>
    <w:p w:rsidR="00965CC1" w:rsidRPr="00D77987" w:rsidRDefault="00965CC1" w:rsidP="00965C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965CC1" w:rsidRDefault="00965CC1" w:rsidP="00965CC1">
      <w:pPr>
        <w:spacing w:before="240"/>
        <w:ind w:left="6372" w:firstLine="708"/>
      </w:pPr>
    </w:p>
    <w:p w:rsidR="00965CC1" w:rsidRPr="009F0619" w:rsidRDefault="00965CC1" w:rsidP="00965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082D" w:rsidRPr="007B082D" w:rsidRDefault="007B082D" w:rsidP="007B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B082D" w:rsidRPr="007B082D">
          <w:pgSz w:w="11900" w:h="16838"/>
          <w:pgMar w:top="649" w:right="1046" w:bottom="799" w:left="1000" w:header="0" w:footer="0" w:gutter="0"/>
          <w:cols w:space="0" w:equalWidth="0">
            <w:col w:w="9860"/>
          </w:cols>
          <w:docGrid w:linePitch="360"/>
        </w:sectPr>
      </w:pPr>
    </w:p>
    <w:p w:rsidR="00A92877" w:rsidRDefault="00A92877" w:rsidP="00A92877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877" w:rsidRDefault="00A92877" w:rsidP="00A92877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877" w:rsidRDefault="00A92877" w:rsidP="00A92877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877" w:rsidRDefault="00A92877" w:rsidP="00A92877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877" w:rsidRPr="00A92877" w:rsidRDefault="00A92877" w:rsidP="00A92877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877" w:rsidRPr="00A92877" w:rsidRDefault="00A92877" w:rsidP="00A92877">
      <w:pPr>
        <w:spacing w:after="0" w:line="0" w:lineRule="atLeast"/>
        <w:ind w:left="18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:rsidR="00651742" w:rsidRPr="00651742" w:rsidRDefault="00651742" w:rsidP="006517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651742" w:rsidRPr="00651742" w:rsidRDefault="00651742" w:rsidP="00651742">
      <w:pPr>
        <w:rPr>
          <w:rFonts w:ascii="Times New Roman" w:hAnsi="Times New Roman" w:cs="Times New Roman"/>
          <w:b/>
          <w:sz w:val="28"/>
          <w:szCs w:val="24"/>
        </w:rPr>
      </w:pPr>
      <w:r w:rsidRPr="00651742">
        <w:rPr>
          <w:rFonts w:ascii="Times New Roman" w:hAnsi="Times New Roman" w:cs="Times New Roman"/>
          <w:b/>
          <w:sz w:val="28"/>
          <w:szCs w:val="24"/>
        </w:rPr>
        <w:t>Karta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5"/>
        <w:gridCol w:w="1510"/>
        <w:gridCol w:w="2913"/>
      </w:tblGrid>
      <w:tr w:rsidR="00651742" w:rsidRPr="00651742" w:rsidTr="0065174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1.Imię i nazwisko dziecka, klasa</w:t>
            </w:r>
          </w:p>
        </w:tc>
      </w:tr>
      <w:tr w:rsidR="00651742" w:rsidRPr="00651742" w:rsidTr="006517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2. Przyczyna interwencji (forma krzywdzenia)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3. Osoba zawiadamiająca o podejrzeniu krzywdzenia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Imię i nazwisko ………………………….</w:t>
            </w: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Opis działań</w:t>
            </w: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456AB9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 xml:space="preserve">4. Opis działań podjętych przez </w:t>
            </w:r>
            <w:r w:rsidR="00456AB9">
              <w:rPr>
                <w:rFonts w:ascii="Times New Roman" w:hAnsi="Times New Roman" w:cs="Times New Roman"/>
                <w:sz w:val="18"/>
                <w:szCs w:val="24"/>
              </w:rPr>
              <w:t>pracownika, koordynatora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Działanie</w:t>
            </w: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5. Spotkania z opiekunami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Opis spotkania</w:t>
            </w: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6. Forma podjętej interwencji (zakreślić właściwe)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• zawiadomienie o podejrzeniu popełnienia przestępstwa,</w:t>
            </w: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• wniosek o wgląd w sytuację dziecka/rodziny</w:t>
            </w: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• inny rodzaj interwencji. Jaki? …………………………………………</w:t>
            </w:r>
          </w:p>
        </w:tc>
      </w:tr>
      <w:tr w:rsidR="00651742" w:rsidRPr="00651742" w:rsidTr="006517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7. Dane dotyczące interwencji (nazwa organu, do którego zgłoszono interwencję) i data interwencji</w:t>
            </w: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51742" w:rsidRPr="00651742" w:rsidTr="0065174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651742">
              <w:rPr>
                <w:rFonts w:ascii="Times New Roman" w:hAnsi="Times New Roman" w:cs="Times New Roman"/>
                <w:sz w:val="18"/>
                <w:szCs w:val="24"/>
              </w:rPr>
              <w:t>Działanie</w:t>
            </w:r>
          </w:p>
        </w:tc>
      </w:tr>
      <w:tr w:rsidR="00651742" w:rsidRPr="00651742" w:rsidTr="00651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2" w:rsidRPr="00651742" w:rsidRDefault="00651742" w:rsidP="006517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E9594C" w:rsidRPr="00A92877" w:rsidRDefault="00E9594C" w:rsidP="00456A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594C" w:rsidRPr="00A928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3E8" w:rsidRDefault="00F013E8">
      <w:pPr>
        <w:spacing w:after="0" w:line="240" w:lineRule="auto"/>
      </w:pPr>
      <w:r>
        <w:separator/>
      </w:r>
    </w:p>
  </w:endnote>
  <w:endnote w:type="continuationSeparator" w:id="0">
    <w:p w:rsidR="00F013E8" w:rsidRDefault="00F0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773930"/>
      <w:docPartObj>
        <w:docPartGallery w:val="Page Numbers (Bottom of Page)"/>
        <w:docPartUnique/>
      </w:docPartObj>
    </w:sdtPr>
    <w:sdtContent>
      <w:p w:rsidR="00D74BC3" w:rsidRDefault="00D74B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AB9">
          <w:rPr>
            <w:noProof/>
          </w:rPr>
          <w:t>15</w:t>
        </w:r>
        <w:r>
          <w:fldChar w:fldCharType="end"/>
        </w:r>
      </w:p>
    </w:sdtContent>
  </w:sdt>
  <w:p w:rsidR="00D74BC3" w:rsidRDefault="00D74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3E8" w:rsidRDefault="00F013E8">
      <w:pPr>
        <w:spacing w:after="0" w:line="240" w:lineRule="auto"/>
      </w:pPr>
      <w:r>
        <w:separator/>
      </w:r>
    </w:p>
  </w:footnote>
  <w:footnote w:type="continuationSeparator" w:id="0">
    <w:p w:rsidR="00F013E8" w:rsidRDefault="00F0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7B2"/>
    <w:multiLevelType w:val="multilevel"/>
    <w:tmpl w:val="FB6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D3783"/>
    <w:multiLevelType w:val="hybridMultilevel"/>
    <w:tmpl w:val="CB0400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F7D1E"/>
    <w:multiLevelType w:val="hybridMultilevel"/>
    <w:tmpl w:val="814470CA"/>
    <w:lvl w:ilvl="0" w:tplc="BEE864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944E0"/>
    <w:multiLevelType w:val="hybridMultilevel"/>
    <w:tmpl w:val="233E5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0E7BAC"/>
    <w:multiLevelType w:val="hybridMultilevel"/>
    <w:tmpl w:val="53D2278E"/>
    <w:lvl w:ilvl="0" w:tplc="C806236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027A9A"/>
    <w:multiLevelType w:val="hybridMultilevel"/>
    <w:tmpl w:val="5DA26C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CA4EDE"/>
    <w:multiLevelType w:val="hybridMultilevel"/>
    <w:tmpl w:val="64B04C04"/>
    <w:lvl w:ilvl="0" w:tplc="524A3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86950"/>
    <w:multiLevelType w:val="hybridMultilevel"/>
    <w:tmpl w:val="C5D4C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65CBA"/>
    <w:multiLevelType w:val="hybridMultilevel"/>
    <w:tmpl w:val="B8FA0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3340A"/>
    <w:multiLevelType w:val="hybridMultilevel"/>
    <w:tmpl w:val="759C82C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A642C21"/>
    <w:multiLevelType w:val="hybridMultilevel"/>
    <w:tmpl w:val="85FA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004F"/>
    <w:multiLevelType w:val="hybridMultilevel"/>
    <w:tmpl w:val="06C88EBA"/>
    <w:lvl w:ilvl="0" w:tplc="524A3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963E41"/>
    <w:multiLevelType w:val="hybridMultilevel"/>
    <w:tmpl w:val="18D2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6B1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F4516"/>
    <w:multiLevelType w:val="hybridMultilevel"/>
    <w:tmpl w:val="F7FE7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80F43"/>
    <w:multiLevelType w:val="hybridMultilevel"/>
    <w:tmpl w:val="70087D6E"/>
    <w:lvl w:ilvl="0" w:tplc="524A3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A279D0"/>
    <w:multiLevelType w:val="hybridMultilevel"/>
    <w:tmpl w:val="F1D6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612E9"/>
    <w:multiLevelType w:val="hybridMultilevel"/>
    <w:tmpl w:val="3124C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72AD8"/>
    <w:multiLevelType w:val="hybridMultilevel"/>
    <w:tmpl w:val="2BDAC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54E4F"/>
    <w:multiLevelType w:val="hybridMultilevel"/>
    <w:tmpl w:val="F7D69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53ED8"/>
    <w:multiLevelType w:val="hybridMultilevel"/>
    <w:tmpl w:val="48B23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E14764"/>
    <w:multiLevelType w:val="hybridMultilevel"/>
    <w:tmpl w:val="CA62988A"/>
    <w:lvl w:ilvl="0" w:tplc="87A8C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974A9"/>
    <w:multiLevelType w:val="hybridMultilevel"/>
    <w:tmpl w:val="9CF852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1483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D2065"/>
    <w:multiLevelType w:val="hybridMultilevel"/>
    <w:tmpl w:val="26DA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47476"/>
    <w:multiLevelType w:val="hybridMultilevel"/>
    <w:tmpl w:val="036A6C16"/>
    <w:lvl w:ilvl="0" w:tplc="E0B89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D6B1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6481A"/>
    <w:multiLevelType w:val="hybridMultilevel"/>
    <w:tmpl w:val="AE686028"/>
    <w:lvl w:ilvl="0" w:tplc="73E0DF42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65A1DE8"/>
    <w:multiLevelType w:val="hybridMultilevel"/>
    <w:tmpl w:val="15DC0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55FA6"/>
    <w:multiLevelType w:val="hybridMultilevel"/>
    <w:tmpl w:val="67106312"/>
    <w:lvl w:ilvl="0" w:tplc="524A3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12DDB"/>
    <w:multiLevelType w:val="hybridMultilevel"/>
    <w:tmpl w:val="DD386648"/>
    <w:lvl w:ilvl="0" w:tplc="524A3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B45721"/>
    <w:multiLevelType w:val="hybridMultilevel"/>
    <w:tmpl w:val="8C1A4FA6"/>
    <w:lvl w:ilvl="0" w:tplc="B3FC6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C5DBE"/>
    <w:multiLevelType w:val="hybridMultilevel"/>
    <w:tmpl w:val="C104729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FEF2D78"/>
    <w:multiLevelType w:val="hybridMultilevel"/>
    <w:tmpl w:val="3356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B5443"/>
    <w:multiLevelType w:val="hybridMultilevel"/>
    <w:tmpl w:val="A162C6CC"/>
    <w:lvl w:ilvl="0" w:tplc="524A3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22E92"/>
    <w:multiLevelType w:val="hybridMultilevel"/>
    <w:tmpl w:val="8AA2E8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AA028B"/>
    <w:multiLevelType w:val="hybridMultilevel"/>
    <w:tmpl w:val="99ACF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628AE"/>
    <w:multiLevelType w:val="hybridMultilevel"/>
    <w:tmpl w:val="984E8DDE"/>
    <w:lvl w:ilvl="0" w:tplc="524A31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3A1A0A"/>
    <w:multiLevelType w:val="hybridMultilevel"/>
    <w:tmpl w:val="5D587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D573A"/>
    <w:multiLevelType w:val="hybridMultilevel"/>
    <w:tmpl w:val="11203C06"/>
    <w:lvl w:ilvl="0" w:tplc="5CBE3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9"/>
  </w:num>
  <w:num w:numId="6">
    <w:abstractNumId w:val="22"/>
  </w:num>
  <w:num w:numId="7">
    <w:abstractNumId w:val="12"/>
  </w:num>
  <w:num w:numId="8">
    <w:abstractNumId w:val="31"/>
  </w:num>
  <w:num w:numId="9">
    <w:abstractNumId w:val="6"/>
  </w:num>
  <w:num w:numId="10">
    <w:abstractNumId w:val="14"/>
  </w:num>
  <w:num w:numId="11">
    <w:abstractNumId w:val="27"/>
  </w:num>
  <w:num w:numId="12">
    <w:abstractNumId w:val="11"/>
  </w:num>
  <w:num w:numId="13">
    <w:abstractNumId w:val="28"/>
  </w:num>
  <w:num w:numId="14">
    <w:abstractNumId w:val="36"/>
  </w:num>
  <w:num w:numId="15">
    <w:abstractNumId w:val="26"/>
  </w:num>
  <w:num w:numId="16">
    <w:abstractNumId w:val="15"/>
  </w:num>
  <w:num w:numId="17">
    <w:abstractNumId w:val="33"/>
  </w:num>
  <w:num w:numId="18">
    <w:abstractNumId w:val="16"/>
  </w:num>
  <w:num w:numId="19">
    <w:abstractNumId w:val="20"/>
  </w:num>
  <w:num w:numId="20">
    <w:abstractNumId w:val="23"/>
  </w:num>
  <w:num w:numId="21">
    <w:abstractNumId w:val="4"/>
  </w:num>
  <w:num w:numId="22">
    <w:abstractNumId w:val="13"/>
  </w:num>
  <w:num w:numId="23">
    <w:abstractNumId w:val="34"/>
  </w:num>
  <w:num w:numId="24">
    <w:abstractNumId w:val="25"/>
  </w:num>
  <w:num w:numId="25">
    <w:abstractNumId w:val="10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</w:num>
  <w:num w:numId="28">
    <w:abstractNumId w:val="21"/>
  </w:num>
  <w:num w:numId="29">
    <w:abstractNumId w:val="1"/>
  </w:num>
  <w:num w:numId="30">
    <w:abstractNumId w:val="3"/>
  </w:num>
  <w:num w:numId="31">
    <w:abstractNumId w:val="7"/>
  </w:num>
  <w:num w:numId="32">
    <w:abstractNumId w:val="18"/>
  </w:num>
  <w:num w:numId="33">
    <w:abstractNumId w:val="32"/>
  </w:num>
  <w:num w:numId="34">
    <w:abstractNumId w:val="30"/>
  </w:num>
  <w:num w:numId="35">
    <w:abstractNumId w:val="19"/>
  </w:num>
  <w:num w:numId="36">
    <w:abstractNumId w:val="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1"/>
    <w:rsid w:val="00112C06"/>
    <w:rsid w:val="002561D9"/>
    <w:rsid w:val="002974DB"/>
    <w:rsid w:val="002B0413"/>
    <w:rsid w:val="002E5B1F"/>
    <w:rsid w:val="003F6DE6"/>
    <w:rsid w:val="0041496E"/>
    <w:rsid w:val="004179F3"/>
    <w:rsid w:val="00456AB9"/>
    <w:rsid w:val="00572618"/>
    <w:rsid w:val="00645AB2"/>
    <w:rsid w:val="00651742"/>
    <w:rsid w:val="006A59F8"/>
    <w:rsid w:val="00745887"/>
    <w:rsid w:val="007B082D"/>
    <w:rsid w:val="007C13EF"/>
    <w:rsid w:val="00831102"/>
    <w:rsid w:val="0090258D"/>
    <w:rsid w:val="0094690F"/>
    <w:rsid w:val="00960C46"/>
    <w:rsid w:val="00965CC1"/>
    <w:rsid w:val="009C67F3"/>
    <w:rsid w:val="00A6056D"/>
    <w:rsid w:val="00A70351"/>
    <w:rsid w:val="00A92877"/>
    <w:rsid w:val="00AF5239"/>
    <w:rsid w:val="00B7107B"/>
    <w:rsid w:val="00B9655B"/>
    <w:rsid w:val="00BF68C8"/>
    <w:rsid w:val="00C327FB"/>
    <w:rsid w:val="00C67D54"/>
    <w:rsid w:val="00C81BB3"/>
    <w:rsid w:val="00CA6A3E"/>
    <w:rsid w:val="00CD4896"/>
    <w:rsid w:val="00CF2B96"/>
    <w:rsid w:val="00D14356"/>
    <w:rsid w:val="00D2680F"/>
    <w:rsid w:val="00D74BC3"/>
    <w:rsid w:val="00D74D61"/>
    <w:rsid w:val="00DE74B4"/>
    <w:rsid w:val="00E246DD"/>
    <w:rsid w:val="00E9594C"/>
    <w:rsid w:val="00EB1CC8"/>
    <w:rsid w:val="00F013E8"/>
    <w:rsid w:val="00F3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729F-DF92-44EF-9CC0-C80DC03C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65C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6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C1"/>
  </w:style>
  <w:style w:type="table" w:styleId="Tabela-Siatka">
    <w:name w:val="Table Grid"/>
    <w:basedOn w:val="Standardowy"/>
    <w:uiPriority w:val="59"/>
    <w:rsid w:val="0096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8C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7B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9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4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D90B-BDEF-40B5-9163-FF101AF8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2543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Kwiecień</dc:creator>
  <cp:lastModifiedBy>BORYS</cp:lastModifiedBy>
  <cp:revision>2</cp:revision>
  <cp:lastPrinted>2024-01-29T10:10:00Z</cp:lastPrinted>
  <dcterms:created xsi:type="dcterms:W3CDTF">2025-10-28T10:10:00Z</dcterms:created>
  <dcterms:modified xsi:type="dcterms:W3CDTF">2025-10-28T10:10:00Z</dcterms:modified>
</cp:coreProperties>
</file>